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CC7B46" w14:textId="77777777" w:rsidR="00535DCC" w:rsidRPr="00D91639" w:rsidRDefault="00535DCC" w:rsidP="00D91639">
      <w:pPr>
        <w:autoSpaceDE/>
        <w:autoSpaceDN/>
        <w:adjustRightInd/>
        <w:spacing w:after="160"/>
        <w:jc w:val="center"/>
        <w:rPr>
          <w:rFonts w:ascii="Calibri" w:eastAsia="Calibri" w:hAnsi="Calibri" w:cs="Times New Roman"/>
          <w:b/>
          <w:sz w:val="28"/>
          <w:szCs w:val="22"/>
          <w:lang w:val="en-US"/>
        </w:rPr>
      </w:pPr>
      <w:bookmarkStart w:id="0" w:name="_8dcn3pap8dxs" w:colFirst="0" w:colLast="0"/>
      <w:bookmarkStart w:id="1" w:name="_axgmyuwr3edo" w:colFirst="0" w:colLast="0"/>
      <w:bookmarkEnd w:id="0"/>
      <w:bookmarkEnd w:id="1"/>
      <w:r w:rsidRPr="00D91639">
        <w:rPr>
          <w:rFonts w:ascii="Calibri" w:eastAsia="Calibri" w:hAnsi="Calibri" w:cs="Times New Roman"/>
          <w:b/>
          <w:sz w:val="28"/>
          <w:szCs w:val="22"/>
          <w:lang w:val="en-US"/>
        </w:rPr>
        <w:t>Docker as a Virtualization Platform for Cloud and Edge</w:t>
      </w:r>
    </w:p>
    <w:p w14:paraId="23A1F75C" w14:textId="77777777" w:rsidR="00535DCC" w:rsidRPr="00535DCC" w:rsidRDefault="00535DCC" w:rsidP="00535DCC">
      <w:pPr>
        <w:autoSpaceDE/>
        <w:autoSpaceDN/>
        <w:adjustRightInd/>
        <w:jc w:val="left"/>
        <w:rPr>
          <w:rFonts w:ascii="Calibri" w:eastAsia="Arial" w:hAnsi="Calibri" w:cs="Calibri"/>
          <w:b/>
          <w:sz w:val="22"/>
          <w:szCs w:val="22"/>
          <w:lang w:val="en-US"/>
        </w:rPr>
      </w:pPr>
    </w:p>
    <w:p w14:paraId="3C6B19CF" w14:textId="3A4CCDE5" w:rsidR="00535DCC" w:rsidRPr="00D91639" w:rsidRDefault="00535DCC" w:rsidP="00535DCC">
      <w:pPr>
        <w:autoSpaceDE/>
        <w:autoSpaceDN/>
        <w:adjustRightInd/>
        <w:jc w:val="left"/>
        <w:rPr>
          <w:rFonts w:ascii="Calibri" w:eastAsia="Arial" w:hAnsi="Calibri" w:cs="Calibri"/>
          <w:lang w:val="en-US"/>
        </w:rPr>
      </w:pPr>
      <w:r w:rsidRPr="00535DCC">
        <w:rPr>
          <w:rFonts w:ascii="Calibri" w:eastAsia="Arial" w:hAnsi="Calibri" w:cs="Calibri"/>
          <w:b/>
          <w:lang w:val="en-US"/>
        </w:rPr>
        <w:t xml:space="preserve">Difficulty Level: </w:t>
      </w:r>
      <w:r w:rsidRPr="00535DCC">
        <w:rPr>
          <w:rFonts w:ascii="Calibri" w:eastAsia="Arial" w:hAnsi="Calibri" w:cs="Calibri"/>
          <w:lang w:val="en-US"/>
        </w:rPr>
        <w:t>Medium</w:t>
      </w:r>
      <w:bookmarkStart w:id="2" w:name="_GoBack"/>
      <w:bookmarkEnd w:id="2"/>
    </w:p>
    <w:p w14:paraId="73C9EA98" w14:textId="77777777" w:rsidR="00535DCC" w:rsidRPr="00D91639" w:rsidRDefault="00535DCC" w:rsidP="00D91639">
      <w:pPr>
        <w:pStyle w:val="Heading1"/>
        <w:rPr>
          <w:rFonts w:eastAsia="Arial"/>
        </w:rPr>
      </w:pPr>
      <w:bookmarkStart w:id="3" w:name="_ychu8vb7vp1o" w:colFirst="0" w:colLast="0"/>
      <w:bookmarkEnd w:id="3"/>
      <w:r w:rsidRPr="00D91639">
        <w:rPr>
          <w:rFonts w:eastAsia="Arial"/>
        </w:rPr>
        <w:t>Objectives</w:t>
      </w:r>
    </w:p>
    <w:p w14:paraId="575E6C80" w14:textId="0AC179C4" w:rsidR="00535DCC" w:rsidRPr="00D91639" w:rsidRDefault="00535DCC" w:rsidP="00D91639">
      <w:pPr>
        <w:autoSpaceDE/>
        <w:autoSpaceDN/>
        <w:adjustRightInd/>
        <w:spacing w:line="240" w:lineRule="auto"/>
        <w:rPr>
          <w:rFonts w:ascii="Calibri" w:eastAsia="Times New Roman" w:hAnsi="Calibri" w:cs="Calibri"/>
          <w:sz w:val="22"/>
          <w:szCs w:val="22"/>
          <w:lang w:val="en-US"/>
        </w:rPr>
      </w:pPr>
      <w:r w:rsidRPr="00535DCC">
        <w:rPr>
          <w:rFonts w:ascii="Calibri" w:eastAsia="Times New Roman" w:hAnsi="Calibri" w:cs="Calibri"/>
          <w:sz w:val="22"/>
          <w:szCs w:val="22"/>
          <w:lang w:val="en-US"/>
        </w:rPr>
        <w:t>Gain general understanding of container-based virtualization concepts and obtain practical experience with using Docker to create and manage containers for easy installation and sharing of applications on different platforms and operating systems.</w:t>
      </w:r>
    </w:p>
    <w:p w14:paraId="5C75563F" w14:textId="77777777" w:rsidR="00535DCC" w:rsidRPr="00535DCC" w:rsidRDefault="00535DCC" w:rsidP="00D91639">
      <w:pPr>
        <w:pStyle w:val="Heading1"/>
        <w:rPr>
          <w:rFonts w:eastAsia="Arial"/>
        </w:rPr>
      </w:pPr>
      <w:bookmarkStart w:id="4" w:name="_epoc9f7xb8x2" w:colFirst="0" w:colLast="0"/>
      <w:bookmarkEnd w:id="4"/>
      <w:r w:rsidRPr="00535DCC">
        <w:rPr>
          <w:rFonts w:eastAsia="Arial"/>
        </w:rPr>
        <w:t>Achievements</w:t>
      </w:r>
    </w:p>
    <w:p w14:paraId="1C7A905F" w14:textId="77777777" w:rsidR="00535DCC" w:rsidRPr="00535DCC" w:rsidRDefault="00535DCC" w:rsidP="00535DCC">
      <w:pPr>
        <w:numPr>
          <w:ilvl w:val="0"/>
          <w:numId w:val="15"/>
        </w:numPr>
        <w:autoSpaceDE/>
        <w:autoSpaceDN/>
        <w:adjustRightInd/>
        <w:spacing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Learning the basics of virtualization and container technologies </w:t>
      </w:r>
    </w:p>
    <w:p w14:paraId="25014C0E" w14:textId="77777777" w:rsidR="00535DCC" w:rsidRPr="00535DCC" w:rsidRDefault="00535DCC" w:rsidP="00535DCC">
      <w:pPr>
        <w:numPr>
          <w:ilvl w:val="0"/>
          <w:numId w:val="15"/>
        </w:numPr>
        <w:autoSpaceDE/>
        <w:autoSpaceDN/>
        <w:adjustRightInd/>
        <w:spacing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Getting familiar with Docker as a container-based virtualization tool</w:t>
      </w:r>
    </w:p>
    <w:p w14:paraId="3DCF69C3" w14:textId="77777777" w:rsidR="00535DCC" w:rsidRPr="00535DCC" w:rsidRDefault="00535DCC" w:rsidP="00535DCC">
      <w:pPr>
        <w:numPr>
          <w:ilvl w:val="0"/>
          <w:numId w:val="15"/>
        </w:numPr>
        <w:autoSpaceDE/>
        <w:autoSpaceDN/>
        <w:adjustRightInd/>
        <w:spacing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Installing and running Docker on a host PC</w:t>
      </w:r>
    </w:p>
    <w:p w14:paraId="59192BEA" w14:textId="77777777" w:rsidR="00535DCC" w:rsidRPr="00535DCC" w:rsidRDefault="00535DCC" w:rsidP="00535DCC">
      <w:pPr>
        <w:numPr>
          <w:ilvl w:val="0"/>
          <w:numId w:val="15"/>
        </w:numPr>
        <w:autoSpaceDE/>
        <w:autoSpaceDN/>
        <w:adjustRightInd/>
        <w:spacing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Fetching an application as a bundled Docker image and running it as a virtual machine (container) in Docker </w:t>
      </w:r>
    </w:p>
    <w:p w14:paraId="4DC8122A" w14:textId="2308882F" w:rsidR="00535DCC" w:rsidRPr="00D91639" w:rsidRDefault="00535DCC" w:rsidP="00535DCC">
      <w:pPr>
        <w:numPr>
          <w:ilvl w:val="0"/>
          <w:numId w:val="15"/>
        </w:numPr>
        <w:autoSpaceDE/>
        <w:autoSpaceDN/>
        <w:adjustRightInd/>
        <w:spacing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Monitoring and managing the available images and containers in Docker</w:t>
      </w:r>
      <w:bookmarkStart w:id="5" w:name="_qe4i57kr0dpb" w:colFirst="0" w:colLast="0"/>
      <w:bookmarkStart w:id="6" w:name="_h71886im9c11" w:colFirst="0" w:colLast="0"/>
      <w:bookmarkStart w:id="7" w:name="_uk84wy5u5ddl" w:colFirst="0" w:colLast="0"/>
      <w:bookmarkEnd w:id="5"/>
      <w:bookmarkEnd w:id="6"/>
      <w:bookmarkEnd w:id="7"/>
    </w:p>
    <w:p w14:paraId="0F6DB0D3" w14:textId="06F6DC30" w:rsidR="00535DCC" w:rsidRPr="00535DCC" w:rsidRDefault="00535DCC" w:rsidP="00D91639">
      <w:pPr>
        <w:pStyle w:val="Heading1"/>
        <w:rPr>
          <w:rFonts w:eastAsia="Arial"/>
        </w:rPr>
      </w:pPr>
      <w:r w:rsidRPr="00535DCC">
        <w:rPr>
          <w:rFonts w:eastAsia="Arial"/>
        </w:rPr>
        <w:t>Getting started with Docker</w:t>
      </w:r>
    </w:p>
    <w:p w14:paraId="7632FFFC" w14:textId="77777777"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Docker</w:t>
      </w:r>
      <w:r w:rsidRPr="00535DCC">
        <w:rPr>
          <w:rFonts w:ascii="Calibri" w:eastAsia="Arial" w:hAnsi="Calibri" w:cs="Calibri"/>
          <w:sz w:val="22"/>
          <w:szCs w:val="22"/>
          <w:vertAlign w:val="superscript"/>
          <w:lang w:val="en-US"/>
        </w:rPr>
        <w:footnoteReference w:id="1"/>
      </w:r>
      <w:r w:rsidRPr="00535DCC">
        <w:rPr>
          <w:rFonts w:ascii="Calibri" w:eastAsia="Arial" w:hAnsi="Calibri" w:cs="Calibri"/>
          <w:sz w:val="22"/>
          <w:szCs w:val="22"/>
          <w:lang w:val="en-US"/>
        </w:rPr>
        <w:t xml:space="preserve"> is a highly popular container-based virtualization tool, which allows you to run the same application or virtual machine on any operating system without having to deal with the libraries and other dependencies required by the application. This is achieved by bundling the application with a lightweight runtime and all required dependencies in a so-called “container” image. The container image can be easily shared across different systems. Single or multiple instances of this image can be started as a new “virtual machine” (container instance) running in the Docker environment. </w:t>
      </w:r>
    </w:p>
    <w:p w14:paraId="1D9363C1" w14:textId="77777777" w:rsidR="00535DCC" w:rsidRPr="00535DCC" w:rsidRDefault="00535DCC" w:rsidP="00535DCC">
      <w:pPr>
        <w:autoSpaceDE/>
        <w:autoSpaceDN/>
        <w:adjustRightInd/>
        <w:rPr>
          <w:rFonts w:ascii="Calibri" w:eastAsia="Arial" w:hAnsi="Calibri" w:cs="Calibri"/>
          <w:sz w:val="22"/>
          <w:szCs w:val="22"/>
          <w:lang w:val="en-US"/>
        </w:rPr>
      </w:pPr>
    </w:p>
    <w:p w14:paraId="3A66AAAC" w14:textId="77777777" w:rsidR="00535DCC" w:rsidRPr="00535DCC" w:rsidRDefault="00535DCC" w:rsidP="00535DCC">
      <w:pPr>
        <w:autoSpaceDE/>
        <w:autoSpaceDN/>
        <w:adjustRightInd/>
        <w:spacing w:after="120"/>
        <w:rPr>
          <w:rFonts w:ascii="Calibri" w:eastAsia="Arial" w:hAnsi="Calibri" w:cs="Calibri"/>
          <w:i/>
          <w:sz w:val="22"/>
          <w:szCs w:val="22"/>
          <w:lang w:val="en-US"/>
        </w:rPr>
      </w:pPr>
      <w:r w:rsidRPr="00535DCC">
        <w:rPr>
          <w:rFonts w:ascii="Calibri" w:eastAsia="Arial" w:hAnsi="Calibri" w:cs="Calibri"/>
          <w:i/>
          <w:sz w:val="22"/>
          <w:szCs w:val="22"/>
          <w:lang w:val="en-US"/>
        </w:rPr>
        <w:t>Step 1: Install and Run Docker Desktop on your PC</w:t>
      </w:r>
    </w:p>
    <w:p w14:paraId="0FAE4DDF" w14:textId="4AFCBD88"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 xml:space="preserve">Simply download and install the desktop application for your operating system (OS) from the Docker website: </w:t>
      </w:r>
      <w:hyperlink r:id="rId8" w:history="1">
        <w:r w:rsidRPr="00535DCC">
          <w:rPr>
            <w:rFonts w:ascii="Calibri" w:eastAsia="Arial" w:hAnsi="Calibri" w:cs="Calibri"/>
            <w:color w:val="0000FF"/>
            <w:sz w:val="22"/>
            <w:szCs w:val="22"/>
            <w:u w:val="single"/>
            <w:lang w:val="en-US"/>
          </w:rPr>
          <w:t>https://www.docker.com/products/docker-desktop</w:t>
        </w:r>
      </w:hyperlink>
      <w:r w:rsidRPr="00535DCC">
        <w:rPr>
          <w:rFonts w:ascii="Calibri" w:eastAsia="Arial" w:hAnsi="Calibri" w:cs="Calibri"/>
          <w:sz w:val="22"/>
          <w:szCs w:val="22"/>
          <w:lang w:val="en-US"/>
        </w:rPr>
        <w:t>. In this module we will focus on a Windows PC, but Linux and Mac versions of Docker are also available and the documentation here applies to those as well after successfully installing the Docker Desktop application on the target OS.</w:t>
      </w:r>
    </w:p>
    <w:p w14:paraId="2CEE1F22" w14:textId="77777777" w:rsidR="00535DCC" w:rsidRPr="00535DCC" w:rsidRDefault="00535DCC" w:rsidP="00535DCC">
      <w:pPr>
        <w:autoSpaceDE/>
        <w:autoSpaceDN/>
        <w:adjustRightInd/>
        <w:rPr>
          <w:rFonts w:ascii="Calibri" w:eastAsia="Arial" w:hAnsi="Calibri" w:cs="Calibri"/>
          <w:sz w:val="22"/>
          <w:szCs w:val="22"/>
          <w:lang w:val="en-US"/>
        </w:rPr>
      </w:pPr>
    </w:p>
    <w:p w14:paraId="462D1AE4" w14:textId="07E81CD4" w:rsidR="00535DCC" w:rsidRDefault="00535DCC" w:rsidP="00535DCC">
      <w:pPr>
        <w:autoSpaceDE/>
        <w:autoSpaceDN/>
        <w:adjustRightInd/>
        <w:rPr>
          <w:rFonts w:ascii="Calibri" w:eastAsia="Calibri" w:hAnsi="Calibri" w:cs="Times New Roman"/>
          <w:sz w:val="22"/>
          <w:szCs w:val="22"/>
          <w:lang w:val="en-US"/>
        </w:rPr>
      </w:pPr>
      <w:r w:rsidRPr="00535DCC">
        <w:rPr>
          <w:rFonts w:ascii="Calibri" w:eastAsia="Arial" w:hAnsi="Calibri" w:cs="Calibri"/>
          <w:sz w:val="22"/>
          <w:szCs w:val="22"/>
          <w:lang w:val="en-US"/>
        </w:rPr>
        <w:t>Once the installation is completed, you can start the Docker application by clicking on the Windows Start Menu and start typing Docker. Then the “Docker Desktop” application will appear, which you should click on</w:t>
      </w:r>
      <w:r w:rsidRPr="00535DCC">
        <w:rPr>
          <w:rFonts w:ascii="Calibri" w:eastAsia="Calibri" w:hAnsi="Calibri" w:cs="Times New Roman"/>
          <w:sz w:val="22"/>
          <w:szCs w:val="22"/>
          <w:lang w:val="en-US"/>
        </w:rPr>
        <w:t xml:space="preserve"> (see Figure 1).</w:t>
      </w:r>
    </w:p>
    <w:p w14:paraId="6EA6AF0E" w14:textId="77777777" w:rsidR="00535DCC" w:rsidRPr="00535DCC" w:rsidRDefault="00535DCC" w:rsidP="00535DCC">
      <w:pPr>
        <w:autoSpaceDE/>
        <w:autoSpaceDN/>
        <w:adjustRightInd/>
        <w:rPr>
          <w:rFonts w:ascii="Calibri" w:eastAsia="Arial" w:hAnsi="Calibri" w:cs="Calibri"/>
          <w:sz w:val="22"/>
          <w:szCs w:val="22"/>
          <w:lang w:val="en-US"/>
        </w:rPr>
      </w:pPr>
    </w:p>
    <w:p w14:paraId="4B6D77DE" w14:textId="77777777" w:rsidR="00535DCC" w:rsidRPr="00535DCC" w:rsidRDefault="00535DCC" w:rsidP="00535DCC">
      <w:pPr>
        <w:autoSpaceDE/>
        <w:autoSpaceDN/>
        <w:adjustRightInd/>
        <w:jc w:val="center"/>
        <w:rPr>
          <w:rFonts w:ascii="Calibri" w:eastAsia="Arial" w:hAnsi="Calibri" w:cs="Calibri"/>
          <w:sz w:val="22"/>
          <w:szCs w:val="22"/>
          <w:lang w:val="en-US"/>
        </w:rPr>
      </w:pPr>
      <w:r w:rsidRPr="00535DCC">
        <w:rPr>
          <w:rFonts w:ascii="Calibri" w:eastAsia="Calibri" w:hAnsi="Calibri" w:cs="Times New Roman"/>
          <w:noProof/>
          <w:sz w:val="22"/>
          <w:szCs w:val="22"/>
          <w:lang w:val="en-US"/>
        </w:rPr>
        <w:drawing>
          <wp:anchor distT="0" distB="0" distL="114300" distR="114300" simplePos="0" relativeHeight="251660288" behindDoc="0" locked="0" layoutInCell="1" allowOverlap="1" wp14:anchorId="1AE055A0" wp14:editId="2B419798">
            <wp:simplePos x="0" y="0"/>
            <wp:positionH relativeFrom="margin">
              <wp:posOffset>363855</wp:posOffset>
            </wp:positionH>
            <wp:positionV relativeFrom="paragraph">
              <wp:posOffset>3630295</wp:posOffset>
            </wp:positionV>
            <wp:extent cx="361950" cy="329951"/>
            <wp:effectExtent l="0" t="0" r="0" b="0"/>
            <wp:wrapNone/>
            <wp:docPr id="36" name="Picture 36" descr="La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ser"/>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7148" r="48970"/>
                    <a:stretch/>
                  </pic:blipFill>
                  <pic:spPr bwMode="auto">
                    <a:xfrm>
                      <a:off x="0" y="0"/>
                      <a:ext cx="361950" cy="32995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35DCC">
        <w:rPr>
          <w:rFonts w:ascii="Calibri" w:eastAsia="Calibri" w:hAnsi="Calibri" w:cs="Times New Roman"/>
          <w:noProof/>
          <w:sz w:val="22"/>
          <w:szCs w:val="22"/>
          <w:lang w:val="en-US"/>
        </w:rPr>
        <w:drawing>
          <wp:anchor distT="0" distB="0" distL="114300" distR="114300" simplePos="0" relativeHeight="251659264" behindDoc="0" locked="0" layoutInCell="1" allowOverlap="1" wp14:anchorId="0E616C1A" wp14:editId="4A7CD8AB">
            <wp:simplePos x="0" y="0"/>
            <wp:positionH relativeFrom="margin">
              <wp:posOffset>1729105</wp:posOffset>
            </wp:positionH>
            <wp:positionV relativeFrom="paragraph">
              <wp:posOffset>563245</wp:posOffset>
            </wp:positionV>
            <wp:extent cx="361950" cy="329951"/>
            <wp:effectExtent l="0" t="0" r="0" b="0"/>
            <wp:wrapNone/>
            <wp:docPr id="35" name="Picture 35" descr="La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ser"/>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7148" r="48970"/>
                    <a:stretch/>
                  </pic:blipFill>
                  <pic:spPr bwMode="auto">
                    <a:xfrm>
                      <a:off x="0" y="0"/>
                      <a:ext cx="361950" cy="32995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35DCC">
        <w:rPr>
          <w:rFonts w:ascii="Calibri" w:eastAsia="Calibri" w:hAnsi="Calibri" w:cs="Times New Roman"/>
          <w:noProof/>
          <w:sz w:val="22"/>
          <w:szCs w:val="22"/>
          <w:lang w:val="en-US"/>
        </w:rPr>
        <w:drawing>
          <wp:inline distT="0" distB="0" distL="0" distR="0" wp14:anchorId="3290ECF1" wp14:editId="7CDEA4B3">
            <wp:extent cx="4910676" cy="4013200"/>
            <wp:effectExtent l="0" t="0" r="444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914519" cy="4016341"/>
                    </a:xfrm>
                    <a:prstGeom prst="rect">
                      <a:avLst/>
                    </a:prstGeom>
                  </pic:spPr>
                </pic:pic>
              </a:graphicData>
            </a:graphic>
          </wp:inline>
        </w:drawing>
      </w:r>
    </w:p>
    <w:p w14:paraId="419C4DB9" w14:textId="77777777" w:rsidR="00535DCC" w:rsidRPr="00535DCC" w:rsidRDefault="00535DCC" w:rsidP="00535DCC">
      <w:pPr>
        <w:autoSpaceDE/>
        <w:autoSpaceDN/>
        <w:adjustRightInd/>
        <w:jc w:val="center"/>
        <w:rPr>
          <w:rFonts w:ascii="Calibri" w:eastAsia="Arial" w:hAnsi="Calibri" w:cs="Calibri"/>
          <w:sz w:val="20"/>
          <w:szCs w:val="22"/>
          <w:lang w:val="en-US"/>
        </w:rPr>
      </w:pPr>
      <w:r w:rsidRPr="00535DCC">
        <w:rPr>
          <w:rFonts w:ascii="Calibri" w:eastAsia="Arial" w:hAnsi="Calibri" w:cs="Calibri"/>
          <w:sz w:val="20"/>
          <w:szCs w:val="22"/>
          <w:lang w:val="en-US"/>
        </w:rPr>
        <w:t>Figure 1. Starting Docker Desktop application on Windows after the installation</w:t>
      </w:r>
    </w:p>
    <w:p w14:paraId="245E9663" w14:textId="77777777" w:rsidR="00535DCC" w:rsidRPr="00535DCC" w:rsidRDefault="00535DCC" w:rsidP="00535DCC">
      <w:pPr>
        <w:autoSpaceDE/>
        <w:autoSpaceDN/>
        <w:adjustRightInd/>
        <w:rPr>
          <w:rFonts w:ascii="Calibri" w:eastAsia="Arial" w:hAnsi="Calibri" w:cs="Calibri"/>
          <w:sz w:val="22"/>
          <w:szCs w:val="22"/>
          <w:lang w:val="en-US"/>
        </w:rPr>
      </w:pPr>
    </w:p>
    <w:p w14:paraId="5BBC282F" w14:textId="77777777" w:rsidR="00535DCC" w:rsidRPr="00535DCC" w:rsidRDefault="00535DCC" w:rsidP="00535DCC">
      <w:pPr>
        <w:autoSpaceDE/>
        <w:autoSpaceDN/>
        <w:adjustRightInd/>
        <w:spacing w:after="120"/>
        <w:rPr>
          <w:rFonts w:ascii="Calibri" w:eastAsia="Arial" w:hAnsi="Calibri" w:cs="Calibri"/>
          <w:i/>
          <w:sz w:val="22"/>
          <w:szCs w:val="22"/>
          <w:lang w:val="en-US"/>
        </w:rPr>
      </w:pPr>
      <w:r w:rsidRPr="00535DCC">
        <w:rPr>
          <w:rFonts w:ascii="Calibri" w:eastAsia="Arial" w:hAnsi="Calibri" w:cs="Calibri"/>
          <w:i/>
          <w:sz w:val="22"/>
          <w:szCs w:val="22"/>
          <w:lang w:val="en-US"/>
        </w:rPr>
        <w:t>Step 2: Familiarizing with the User Interface</w:t>
      </w:r>
    </w:p>
    <w:p w14:paraId="5C5E7335" w14:textId="77777777"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When the Docker Desktop application launches, it may start as a minimized tray icon on Windows. If this is the case, you can open up its main application window by double clicking on its icon in the Windows tray area (usually in the right bottom corner of your screen, next to the time on the task bar).</w:t>
      </w:r>
    </w:p>
    <w:p w14:paraId="2E7693D1" w14:textId="77777777" w:rsidR="00535DCC" w:rsidRPr="00535DCC" w:rsidRDefault="00535DCC" w:rsidP="00535DCC">
      <w:pPr>
        <w:autoSpaceDE/>
        <w:autoSpaceDN/>
        <w:adjustRightInd/>
        <w:rPr>
          <w:rFonts w:ascii="Calibri" w:eastAsia="Arial" w:hAnsi="Calibri" w:cs="Calibri"/>
          <w:sz w:val="22"/>
          <w:szCs w:val="22"/>
          <w:lang w:val="en-US"/>
        </w:rPr>
      </w:pPr>
    </w:p>
    <w:p w14:paraId="1611916B" w14:textId="77777777"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 xml:space="preserve">The main application window has a simple interface, which looks something like in Figure 2. Note that depending on the current version of Docker, this may change. </w:t>
      </w:r>
    </w:p>
    <w:p w14:paraId="3B047D34" w14:textId="77777777" w:rsidR="00535DCC" w:rsidRPr="00535DCC" w:rsidRDefault="00535DCC" w:rsidP="00535DCC">
      <w:pPr>
        <w:autoSpaceDE/>
        <w:autoSpaceDN/>
        <w:adjustRightInd/>
        <w:rPr>
          <w:rFonts w:ascii="Calibri" w:eastAsia="Arial" w:hAnsi="Calibri" w:cs="Calibri"/>
          <w:sz w:val="22"/>
          <w:szCs w:val="22"/>
          <w:lang w:val="en-US"/>
        </w:rPr>
      </w:pPr>
    </w:p>
    <w:p w14:paraId="36440ABC" w14:textId="77777777"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On the left panel of Docker window, we see three tabs / pages:</w:t>
      </w:r>
    </w:p>
    <w:p w14:paraId="6B5C95C7" w14:textId="77777777" w:rsidR="00535DCC" w:rsidRPr="00535DCC" w:rsidRDefault="00535DCC" w:rsidP="00535DCC">
      <w:pPr>
        <w:numPr>
          <w:ilvl w:val="0"/>
          <w:numId w:val="16"/>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Containers / Apps</w:t>
      </w:r>
    </w:p>
    <w:p w14:paraId="59EAD812" w14:textId="77777777" w:rsidR="00535DCC" w:rsidRPr="00535DCC" w:rsidRDefault="00535DCC" w:rsidP="00535DCC">
      <w:pPr>
        <w:numPr>
          <w:ilvl w:val="0"/>
          <w:numId w:val="16"/>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Images</w:t>
      </w:r>
    </w:p>
    <w:p w14:paraId="21701038" w14:textId="77777777" w:rsidR="00535DCC" w:rsidRPr="00535DCC" w:rsidRDefault="00535DCC" w:rsidP="00535DCC">
      <w:pPr>
        <w:numPr>
          <w:ilvl w:val="0"/>
          <w:numId w:val="16"/>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Dev Environments</w:t>
      </w:r>
    </w:p>
    <w:p w14:paraId="632AFA7A" w14:textId="77777777" w:rsidR="00535DCC" w:rsidRPr="00535DCC" w:rsidRDefault="00535DCC" w:rsidP="00535DCC">
      <w:pPr>
        <w:autoSpaceDE/>
        <w:autoSpaceDN/>
        <w:adjustRightInd/>
        <w:rPr>
          <w:rFonts w:ascii="Calibri" w:eastAsia="Arial" w:hAnsi="Calibri" w:cs="Calibri"/>
          <w:sz w:val="22"/>
          <w:szCs w:val="22"/>
          <w:lang w:val="en-US"/>
        </w:rPr>
      </w:pPr>
    </w:p>
    <w:p w14:paraId="02D7F4C3" w14:textId="17CD6D11" w:rsid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We will look into the first two in more detail next, while the new third option remains outside the scope of this lab session.</w:t>
      </w:r>
    </w:p>
    <w:p w14:paraId="3EDDF559" w14:textId="77777777" w:rsidR="00535DCC" w:rsidRPr="00535DCC" w:rsidRDefault="00535DCC" w:rsidP="00535DCC">
      <w:pPr>
        <w:autoSpaceDE/>
        <w:autoSpaceDN/>
        <w:adjustRightInd/>
        <w:rPr>
          <w:rFonts w:ascii="Calibri" w:eastAsia="Arial" w:hAnsi="Calibri" w:cs="Calibri"/>
          <w:sz w:val="22"/>
          <w:szCs w:val="22"/>
          <w:lang w:val="en-US"/>
        </w:rPr>
      </w:pPr>
    </w:p>
    <w:p w14:paraId="31D59988" w14:textId="77777777" w:rsidR="00535DCC" w:rsidRPr="00535DCC" w:rsidRDefault="00535DCC" w:rsidP="00535DCC">
      <w:pPr>
        <w:autoSpaceDE/>
        <w:autoSpaceDN/>
        <w:adjustRightInd/>
        <w:jc w:val="center"/>
        <w:rPr>
          <w:rFonts w:ascii="Calibri" w:eastAsia="Arial" w:hAnsi="Calibri" w:cs="Calibri"/>
          <w:sz w:val="22"/>
          <w:szCs w:val="22"/>
          <w:lang w:val="en-US"/>
        </w:rPr>
      </w:pPr>
      <w:r w:rsidRPr="00535DCC">
        <w:rPr>
          <w:rFonts w:ascii="Calibri" w:eastAsia="Calibri" w:hAnsi="Calibri" w:cs="Times New Roman"/>
          <w:noProof/>
          <w:sz w:val="22"/>
          <w:szCs w:val="22"/>
          <w:lang w:val="en-US"/>
        </w:rPr>
        <w:lastRenderedPageBreak/>
        <w:drawing>
          <wp:inline distT="0" distB="0" distL="0" distR="0" wp14:anchorId="04616E5A" wp14:editId="28D327F9">
            <wp:extent cx="5760720" cy="332232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3322320"/>
                    </a:xfrm>
                    <a:prstGeom prst="rect">
                      <a:avLst/>
                    </a:prstGeom>
                  </pic:spPr>
                </pic:pic>
              </a:graphicData>
            </a:graphic>
          </wp:inline>
        </w:drawing>
      </w:r>
    </w:p>
    <w:p w14:paraId="6A6FD531" w14:textId="77777777" w:rsidR="00535DCC" w:rsidRPr="00535DCC" w:rsidRDefault="00535DCC" w:rsidP="00535DCC">
      <w:pPr>
        <w:autoSpaceDE/>
        <w:autoSpaceDN/>
        <w:adjustRightInd/>
        <w:jc w:val="center"/>
        <w:rPr>
          <w:rFonts w:ascii="Calibri" w:eastAsia="Arial" w:hAnsi="Calibri" w:cs="Calibri"/>
          <w:sz w:val="20"/>
          <w:szCs w:val="22"/>
          <w:lang w:val="en-US"/>
        </w:rPr>
      </w:pPr>
      <w:r w:rsidRPr="00535DCC">
        <w:rPr>
          <w:rFonts w:ascii="Calibri" w:eastAsia="Arial" w:hAnsi="Calibri" w:cs="Calibri"/>
          <w:sz w:val="20"/>
          <w:szCs w:val="22"/>
          <w:lang w:val="en-US"/>
        </w:rPr>
        <w:t>Figure 2. Main application window of Docker Desktop, showing the “Containers / Apps” page</w:t>
      </w:r>
    </w:p>
    <w:p w14:paraId="5F52A106" w14:textId="77777777" w:rsidR="00535DCC" w:rsidRPr="00535DCC" w:rsidRDefault="00535DCC" w:rsidP="00535DCC">
      <w:pPr>
        <w:autoSpaceDE/>
        <w:autoSpaceDN/>
        <w:adjustRightInd/>
        <w:rPr>
          <w:rFonts w:ascii="Calibri" w:eastAsia="Arial" w:hAnsi="Calibri" w:cs="Calibri"/>
          <w:sz w:val="22"/>
          <w:szCs w:val="22"/>
          <w:lang w:val="en-US"/>
        </w:rPr>
      </w:pPr>
    </w:p>
    <w:p w14:paraId="7FF8566A" w14:textId="77777777"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 xml:space="preserve">The Containers / Apps page shows the available </w:t>
      </w:r>
      <w:r w:rsidRPr="00535DCC">
        <w:rPr>
          <w:rFonts w:ascii="Calibri" w:eastAsia="Arial" w:hAnsi="Calibri" w:cs="Calibri"/>
          <w:sz w:val="22"/>
          <w:szCs w:val="22"/>
          <w:u w:val="single"/>
          <w:lang w:val="en-US"/>
        </w:rPr>
        <w:t>application instances</w:t>
      </w:r>
      <w:r w:rsidRPr="00535DCC">
        <w:rPr>
          <w:rFonts w:ascii="Calibri" w:eastAsia="Arial" w:hAnsi="Calibri" w:cs="Calibri"/>
          <w:sz w:val="22"/>
          <w:szCs w:val="22"/>
          <w:lang w:val="en-US"/>
        </w:rPr>
        <w:t xml:space="preserve"> that are available for execution in your Docker. In the example screenshot shown in Figure 2:</w:t>
      </w:r>
    </w:p>
    <w:p w14:paraId="75182EA5" w14:textId="77777777" w:rsidR="00535DCC" w:rsidRPr="00535DCC" w:rsidRDefault="00535DCC" w:rsidP="00535DCC">
      <w:pPr>
        <w:numPr>
          <w:ilvl w:val="0"/>
          <w:numId w:val="17"/>
        </w:numPr>
        <w:autoSpaceDE/>
        <w:autoSpaceDN/>
        <w:adjustRightInd/>
        <w:spacing w:before="80" w:after="160" w:line="259" w:lineRule="auto"/>
        <w:ind w:left="714" w:hanging="357"/>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The first line shows a Node-RED application (container) that is currently running, which is indicated by its green icon and the text </w:t>
      </w:r>
      <w:r w:rsidRPr="00535DCC">
        <w:rPr>
          <w:rFonts w:ascii="Calibri" w:eastAsia="Arial" w:hAnsi="Calibri" w:cs="Calibri"/>
          <w:sz w:val="20"/>
          <w:szCs w:val="22"/>
          <w:lang w:val="en-US"/>
        </w:rPr>
        <w:t>“RUNNING”</w:t>
      </w:r>
      <w:r w:rsidRPr="00535DCC">
        <w:rPr>
          <w:rFonts w:ascii="Calibri" w:eastAsia="Arial" w:hAnsi="Calibri" w:cs="Calibri"/>
          <w:sz w:val="22"/>
          <w:szCs w:val="22"/>
          <w:lang w:val="en-US"/>
        </w:rPr>
        <w:t xml:space="preserve"> under the container name “</w:t>
      </w:r>
      <w:proofErr w:type="spellStart"/>
      <w:r w:rsidRPr="00535DCC">
        <w:rPr>
          <w:rFonts w:ascii="Calibri" w:eastAsia="Arial" w:hAnsi="Calibri" w:cs="Calibri"/>
          <w:sz w:val="22"/>
          <w:szCs w:val="22"/>
          <w:lang w:val="en-US"/>
        </w:rPr>
        <w:t>mynodered</w:t>
      </w:r>
      <w:proofErr w:type="spellEnd"/>
      <w:r w:rsidRPr="00535DCC">
        <w:rPr>
          <w:rFonts w:ascii="Calibri" w:eastAsia="Arial" w:hAnsi="Calibri" w:cs="Calibri"/>
          <w:sz w:val="22"/>
          <w:szCs w:val="22"/>
          <w:lang w:val="en-US"/>
        </w:rPr>
        <w:t>”. This is just a user-given name for the application instance.</w:t>
      </w:r>
    </w:p>
    <w:p w14:paraId="3BC25FCF" w14:textId="77777777" w:rsidR="00535DCC" w:rsidRPr="00535DCC" w:rsidRDefault="00535DCC" w:rsidP="00535DCC">
      <w:pPr>
        <w:numPr>
          <w:ilvl w:val="0"/>
          <w:numId w:val="17"/>
        </w:numPr>
        <w:autoSpaceDE/>
        <w:autoSpaceDN/>
        <w:adjustRightInd/>
        <w:spacing w:before="80" w:after="160" w:line="259" w:lineRule="auto"/>
        <w:ind w:left="714" w:hanging="357"/>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In the third line, we see an Eclipse Kura application, which is an IoT gateway software. This container is currently idle, shown by the gray icon and the status text </w:t>
      </w:r>
      <w:r w:rsidRPr="00535DCC">
        <w:rPr>
          <w:rFonts w:ascii="Calibri" w:eastAsia="Arial" w:hAnsi="Calibri" w:cs="Calibri"/>
          <w:sz w:val="20"/>
          <w:szCs w:val="22"/>
          <w:lang w:val="en-US"/>
        </w:rPr>
        <w:t>“EXITED”</w:t>
      </w:r>
      <w:r w:rsidRPr="00535DCC">
        <w:rPr>
          <w:rFonts w:ascii="Calibri" w:eastAsia="Arial" w:hAnsi="Calibri" w:cs="Calibri"/>
          <w:sz w:val="22"/>
          <w:szCs w:val="22"/>
          <w:lang w:val="en-US"/>
        </w:rPr>
        <w:t>. You can think of this as a (virtual) machine that is currently turned off. We can easily turn on this machine (the container/app) by clicking on the Start button, as shown in the figure.</w:t>
      </w:r>
    </w:p>
    <w:p w14:paraId="2AE26962" w14:textId="77777777" w:rsidR="00535DCC" w:rsidRPr="00535DCC" w:rsidRDefault="00535DCC" w:rsidP="00535DCC">
      <w:pPr>
        <w:autoSpaceDE/>
        <w:autoSpaceDN/>
        <w:adjustRightInd/>
        <w:rPr>
          <w:rFonts w:ascii="Calibri" w:eastAsia="Arial" w:hAnsi="Calibri" w:cs="Calibri"/>
          <w:sz w:val="22"/>
          <w:szCs w:val="22"/>
          <w:lang w:val="en-US"/>
        </w:rPr>
      </w:pPr>
    </w:p>
    <w:p w14:paraId="4AF19EA1" w14:textId="77777777"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 xml:space="preserve">Where do those containers come from? That’s what we will see next in the “Images” page in Docker Desktop, as depicted in Figure 3. </w:t>
      </w:r>
    </w:p>
    <w:p w14:paraId="325F7203" w14:textId="77777777" w:rsidR="00535DCC" w:rsidRPr="00535DCC" w:rsidRDefault="00535DCC" w:rsidP="00535DCC">
      <w:pPr>
        <w:numPr>
          <w:ilvl w:val="0"/>
          <w:numId w:val="17"/>
        </w:numPr>
        <w:autoSpaceDE/>
        <w:autoSpaceDN/>
        <w:adjustRightInd/>
        <w:spacing w:before="80" w:after="160" w:line="259" w:lineRule="auto"/>
        <w:ind w:left="714" w:hanging="357"/>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Here we see a list of locally available “image” files that were previously fetched / downloaded from the web. You can think of each image as the </w:t>
      </w:r>
      <w:r w:rsidRPr="00535DCC">
        <w:rPr>
          <w:rFonts w:ascii="Calibri" w:eastAsia="Arial" w:hAnsi="Calibri" w:cs="Calibri"/>
          <w:i/>
          <w:sz w:val="22"/>
          <w:szCs w:val="22"/>
          <w:lang w:val="en-US"/>
        </w:rPr>
        <w:t>template</w:t>
      </w:r>
      <w:r w:rsidRPr="00535DCC">
        <w:rPr>
          <w:rFonts w:ascii="Calibri" w:eastAsia="Arial" w:hAnsi="Calibri" w:cs="Calibri"/>
          <w:sz w:val="22"/>
          <w:szCs w:val="22"/>
          <w:lang w:val="en-US"/>
        </w:rPr>
        <w:t xml:space="preserve"> of an application, which you can then instantiate to create actual running application(s).</w:t>
      </w:r>
    </w:p>
    <w:p w14:paraId="12A5A9AB" w14:textId="77777777" w:rsidR="00535DCC" w:rsidRPr="00535DCC" w:rsidRDefault="00535DCC" w:rsidP="00535DCC">
      <w:pPr>
        <w:numPr>
          <w:ilvl w:val="0"/>
          <w:numId w:val="17"/>
        </w:numPr>
        <w:autoSpaceDE/>
        <w:autoSpaceDN/>
        <w:adjustRightInd/>
        <w:spacing w:before="80" w:after="160" w:line="259" w:lineRule="auto"/>
        <w:ind w:left="714" w:hanging="357"/>
        <w:jc w:val="left"/>
        <w:rPr>
          <w:rFonts w:ascii="Calibri" w:eastAsia="Arial" w:hAnsi="Calibri" w:cs="Calibri"/>
          <w:sz w:val="22"/>
          <w:szCs w:val="22"/>
          <w:lang w:val="en-US"/>
        </w:rPr>
      </w:pPr>
      <w:r w:rsidRPr="00535DCC">
        <w:rPr>
          <w:rFonts w:ascii="Calibri" w:eastAsia="Arial" w:hAnsi="Calibri" w:cs="Calibri"/>
          <w:sz w:val="22"/>
          <w:szCs w:val="22"/>
          <w:lang w:val="en-US"/>
        </w:rPr>
        <w:t>When we hover our mouse over an image item in this list, a “RUN” icon/button appears, allowing us to create a new instance (a new container/app) of this image, as we will later see in the 3</w:t>
      </w:r>
      <w:r w:rsidRPr="00535DCC">
        <w:rPr>
          <w:rFonts w:ascii="Calibri" w:eastAsia="Arial" w:hAnsi="Calibri" w:cs="Calibri"/>
          <w:sz w:val="22"/>
          <w:szCs w:val="22"/>
          <w:vertAlign w:val="superscript"/>
          <w:lang w:val="en-US"/>
        </w:rPr>
        <w:t>rd</w:t>
      </w:r>
      <w:r w:rsidRPr="00535DCC">
        <w:rPr>
          <w:rFonts w:ascii="Calibri" w:eastAsia="Arial" w:hAnsi="Calibri" w:cs="Calibri"/>
          <w:sz w:val="22"/>
          <w:szCs w:val="22"/>
          <w:lang w:val="en-US"/>
        </w:rPr>
        <w:t xml:space="preserve"> lab session of this module.</w:t>
      </w:r>
    </w:p>
    <w:p w14:paraId="786AD105" w14:textId="77777777" w:rsidR="00535DCC" w:rsidRPr="00535DCC" w:rsidRDefault="00535DCC" w:rsidP="00535DCC">
      <w:pPr>
        <w:autoSpaceDE/>
        <w:autoSpaceDN/>
        <w:adjustRightInd/>
        <w:rPr>
          <w:rFonts w:ascii="Calibri" w:eastAsia="Arial" w:hAnsi="Calibri" w:cs="Calibri"/>
          <w:sz w:val="22"/>
          <w:szCs w:val="22"/>
          <w:lang w:val="en-US"/>
        </w:rPr>
      </w:pPr>
    </w:p>
    <w:p w14:paraId="34E1AD18" w14:textId="77777777" w:rsidR="00535DCC" w:rsidRPr="00535DCC" w:rsidRDefault="00535DCC" w:rsidP="00535DCC">
      <w:pPr>
        <w:autoSpaceDE/>
        <w:autoSpaceDN/>
        <w:adjustRightInd/>
        <w:jc w:val="center"/>
        <w:rPr>
          <w:rFonts w:ascii="Calibri" w:eastAsia="Arial" w:hAnsi="Calibri" w:cs="Calibri"/>
          <w:sz w:val="22"/>
          <w:szCs w:val="22"/>
          <w:lang w:val="en-US"/>
        </w:rPr>
      </w:pPr>
      <w:r w:rsidRPr="00535DCC">
        <w:rPr>
          <w:rFonts w:ascii="Calibri" w:eastAsia="Calibri" w:hAnsi="Calibri" w:cs="Times New Roman"/>
          <w:noProof/>
          <w:sz w:val="22"/>
          <w:szCs w:val="22"/>
          <w:lang w:val="en-US"/>
        </w:rPr>
        <w:lastRenderedPageBreak/>
        <w:drawing>
          <wp:inline distT="0" distB="0" distL="0" distR="0" wp14:anchorId="47B1348D" wp14:editId="7439EECB">
            <wp:extent cx="5760720" cy="269113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2691130"/>
                    </a:xfrm>
                    <a:prstGeom prst="rect">
                      <a:avLst/>
                    </a:prstGeom>
                  </pic:spPr>
                </pic:pic>
              </a:graphicData>
            </a:graphic>
          </wp:inline>
        </w:drawing>
      </w:r>
    </w:p>
    <w:p w14:paraId="3AF06A26" w14:textId="5B4C8A29" w:rsidR="00535DCC" w:rsidRPr="00D91639" w:rsidRDefault="00535DCC" w:rsidP="00D91639">
      <w:pPr>
        <w:autoSpaceDE/>
        <w:autoSpaceDN/>
        <w:adjustRightInd/>
        <w:jc w:val="center"/>
        <w:rPr>
          <w:rFonts w:ascii="Calibri" w:eastAsia="Arial" w:hAnsi="Calibri" w:cs="Calibri"/>
          <w:sz w:val="20"/>
          <w:szCs w:val="22"/>
          <w:lang w:val="en-US"/>
        </w:rPr>
      </w:pPr>
      <w:r w:rsidRPr="00535DCC">
        <w:rPr>
          <w:rFonts w:ascii="Calibri" w:eastAsia="Arial" w:hAnsi="Calibri" w:cs="Calibri"/>
          <w:sz w:val="20"/>
          <w:szCs w:val="22"/>
          <w:lang w:val="en-US"/>
        </w:rPr>
        <w:t>Figure 3. “Images” in Docker Desktop, where we can start (“run”) a new container / app</w:t>
      </w:r>
    </w:p>
    <w:p w14:paraId="3425118B" w14:textId="4F9EE741" w:rsidR="00535DCC" w:rsidRPr="00535DCC" w:rsidRDefault="00535DCC" w:rsidP="00D91639">
      <w:pPr>
        <w:pStyle w:val="Heading1"/>
        <w:rPr>
          <w:rFonts w:eastAsia="Arial"/>
        </w:rPr>
      </w:pPr>
      <w:r w:rsidRPr="00535DCC">
        <w:rPr>
          <w:rFonts w:eastAsia="Arial"/>
        </w:rPr>
        <w:t>Installing an Application as a Docker Container / Pulling a new Image</w:t>
      </w:r>
    </w:p>
    <w:p w14:paraId="0D1EBDE4" w14:textId="77777777" w:rsidR="00535DCC" w:rsidRPr="00535DCC" w:rsidRDefault="00535DCC" w:rsidP="00535DCC">
      <w:pPr>
        <w:autoSpaceDE/>
        <w:autoSpaceDN/>
        <w:adjustRightInd/>
        <w:rPr>
          <w:rFonts w:ascii="Calibri" w:eastAsia="Arial" w:hAnsi="Calibri" w:cs="Calibri"/>
          <w:sz w:val="22"/>
          <w:szCs w:val="22"/>
          <w:lang w:val="en-US"/>
        </w:rPr>
      </w:pPr>
    </w:p>
    <w:p w14:paraId="6F6796BD" w14:textId="43985FD1"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 xml:space="preserve">In the previous </w:t>
      </w:r>
      <w:r w:rsidR="00D91639">
        <w:rPr>
          <w:rFonts w:ascii="Calibri" w:eastAsia="Arial" w:hAnsi="Calibri" w:cs="Calibri"/>
          <w:sz w:val="22"/>
          <w:szCs w:val="22"/>
          <w:lang w:val="en-US"/>
        </w:rPr>
        <w:t xml:space="preserve">section, </w:t>
      </w:r>
      <w:r w:rsidRPr="00535DCC">
        <w:rPr>
          <w:rFonts w:ascii="Calibri" w:eastAsia="Arial" w:hAnsi="Calibri" w:cs="Calibri"/>
          <w:sz w:val="22"/>
          <w:szCs w:val="22"/>
          <w:lang w:val="en-US"/>
        </w:rPr>
        <w:t>we have seen a list of already existing images and c</w:t>
      </w:r>
      <w:r w:rsidR="00D91639">
        <w:rPr>
          <w:rFonts w:ascii="Calibri" w:eastAsia="Arial" w:hAnsi="Calibri" w:cs="Calibri"/>
          <w:sz w:val="22"/>
          <w:szCs w:val="22"/>
          <w:lang w:val="en-US"/>
        </w:rPr>
        <w:t>ontainers in Docker. In this sect</w:t>
      </w:r>
      <w:r w:rsidRPr="00535DCC">
        <w:rPr>
          <w:rFonts w:ascii="Calibri" w:eastAsia="Arial" w:hAnsi="Calibri" w:cs="Calibri"/>
          <w:sz w:val="22"/>
          <w:szCs w:val="22"/>
          <w:lang w:val="en-US"/>
        </w:rPr>
        <w:t>ion, we will now look at downloading / pulling a new Docker image directly from the web.</w:t>
      </w:r>
    </w:p>
    <w:p w14:paraId="740EB25D" w14:textId="77777777" w:rsidR="00535DCC" w:rsidRPr="00535DCC" w:rsidRDefault="00535DCC" w:rsidP="00535DCC">
      <w:pPr>
        <w:autoSpaceDE/>
        <w:autoSpaceDN/>
        <w:adjustRightInd/>
        <w:rPr>
          <w:rFonts w:ascii="Calibri" w:eastAsia="Arial" w:hAnsi="Calibri" w:cs="Calibri"/>
          <w:sz w:val="22"/>
          <w:szCs w:val="22"/>
          <w:lang w:val="en-US"/>
        </w:rPr>
      </w:pPr>
    </w:p>
    <w:p w14:paraId="72DD9497" w14:textId="77777777"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 xml:space="preserve">We will use </w:t>
      </w:r>
      <w:r w:rsidRPr="00535DCC">
        <w:rPr>
          <w:rFonts w:ascii="Calibri" w:eastAsia="Arial" w:hAnsi="Calibri" w:cs="Calibri"/>
          <w:b/>
          <w:sz w:val="22"/>
          <w:szCs w:val="22"/>
          <w:lang w:val="en-US"/>
        </w:rPr>
        <w:t xml:space="preserve">Node-RED </w:t>
      </w:r>
      <w:r w:rsidRPr="00535DCC">
        <w:rPr>
          <w:rFonts w:ascii="Calibri" w:eastAsia="Arial" w:hAnsi="Calibri" w:cs="Calibri"/>
          <w:sz w:val="22"/>
          <w:szCs w:val="22"/>
          <w:lang w:val="en-US"/>
        </w:rPr>
        <w:t>as the example</w:t>
      </w:r>
      <w:r w:rsidRPr="00535DCC">
        <w:rPr>
          <w:rFonts w:ascii="Calibri" w:eastAsia="Arial" w:hAnsi="Calibri" w:cs="Calibri"/>
          <w:b/>
          <w:sz w:val="22"/>
          <w:szCs w:val="22"/>
          <w:lang w:val="en-US"/>
        </w:rPr>
        <w:t xml:space="preserve"> application that we want to install as a Docker container</w:t>
      </w:r>
      <w:r w:rsidRPr="00535DCC">
        <w:rPr>
          <w:rFonts w:ascii="Calibri" w:eastAsia="Arial" w:hAnsi="Calibri" w:cs="Calibri"/>
          <w:sz w:val="22"/>
          <w:szCs w:val="22"/>
          <w:lang w:val="en-US"/>
        </w:rPr>
        <w:t xml:space="preserve">. </w:t>
      </w:r>
    </w:p>
    <w:p w14:paraId="399A59F8" w14:textId="77777777" w:rsidR="00535DCC" w:rsidRPr="00535DCC" w:rsidRDefault="00535DCC" w:rsidP="00535DCC">
      <w:pPr>
        <w:autoSpaceDE/>
        <w:autoSpaceDN/>
        <w:adjustRightInd/>
        <w:rPr>
          <w:rFonts w:ascii="Calibri" w:eastAsia="Arial" w:hAnsi="Calibri" w:cs="Calibri"/>
          <w:sz w:val="22"/>
          <w:szCs w:val="22"/>
          <w:lang w:val="en-US"/>
        </w:rPr>
      </w:pPr>
    </w:p>
    <w:p w14:paraId="717A5555" w14:textId="77777777" w:rsidR="00535DCC" w:rsidRPr="00535DCC" w:rsidRDefault="00535DCC" w:rsidP="00535DCC">
      <w:pPr>
        <w:autoSpaceDE/>
        <w:autoSpaceDN/>
        <w:adjustRightInd/>
        <w:spacing w:after="80"/>
        <w:rPr>
          <w:rFonts w:ascii="Calibri" w:eastAsia="Arial" w:hAnsi="Calibri" w:cs="Calibri"/>
          <w:sz w:val="22"/>
          <w:szCs w:val="22"/>
          <w:lang w:val="en-US"/>
        </w:rPr>
      </w:pPr>
      <w:r w:rsidRPr="00535DCC">
        <w:rPr>
          <w:rFonts w:ascii="Calibri" w:eastAsia="Arial" w:hAnsi="Calibri" w:cs="Calibri"/>
          <w:sz w:val="22"/>
          <w:szCs w:val="22"/>
          <w:lang w:val="en-US"/>
        </w:rPr>
        <w:t xml:space="preserve">Before we start with installing the application, we will first learn about another way of interacting with the Docker environment: via the command line. </w:t>
      </w:r>
    </w:p>
    <w:p w14:paraId="7D28A0B3" w14:textId="77777777" w:rsidR="00535DCC" w:rsidRPr="00535DCC" w:rsidRDefault="00535DCC" w:rsidP="00535DCC">
      <w:pPr>
        <w:numPr>
          <w:ilvl w:val="0"/>
          <w:numId w:val="20"/>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We first need to start the Windows “command prompt” on our PC.</w:t>
      </w:r>
    </w:p>
    <w:p w14:paraId="1AA9F8ED" w14:textId="77777777" w:rsidR="00535DCC" w:rsidRPr="00535DCC" w:rsidRDefault="00535DCC" w:rsidP="00535DCC">
      <w:pPr>
        <w:numPr>
          <w:ilvl w:val="0"/>
          <w:numId w:val="20"/>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For this, you can search for “</w:t>
      </w:r>
      <w:proofErr w:type="spellStart"/>
      <w:r w:rsidRPr="00535DCC">
        <w:rPr>
          <w:rFonts w:ascii="Calibri" w:eastAsia="Arial" w:hAnsi="Calibri" w:cs="Calibri"/>
          <w:sz w:val="22"/>
          <w:szCs w:val="22"/>
          <w:lang w:val="en-US"/>
        </w:rPr>
        <w:t>cmd</w:t>
      </w:r>
      <w:proofErr w:type="spellEnd"/>
      <w:r w:rsidRPr="00535DCC">
        <w:rPr>
          <w:rFonts w:ascii="Calibri" w:eastAsia="Arial" w:hAnsi="Calibri" w:cs="Calibri"/>
          <w:sz w:val="22"/>
          <w:szCs w:val="22"/>
          <w:lang w:val="en-US"/>
        </w:rPr>
        <w:t>” in the Start menu to start the standard interface</w:t>
      </w:r>
    </w:p>
    <w:p w14:paraId="05BF665B" w14:textId="77777777" w:rsidR="00535DCC" w:rsidRPr="00535DCC" w:rsidRDefault="00535DCC" w:rsidP="00535DCC">
      <w:pPr>
        <w:numPr>
          <w:ilvl w:val="0"/>
          <w:numId w:val="20"/>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As an alternative, it is recommended to use the Windows “PowerShell”, which provides a Linux-style interface and all Linux/Unix system command. This could be more useful for you in the future.</w:t>
      </w:r>
    </w:p>
    <w:p w14:paraId="1AC664C3" w14:textId="77777777" w:rsidR="00535DCC" w:rsidRPr="00535DCC" w:rsidRDefault="00535DCC" w:rsidP="00535DCC">
      <w:pPr>
        <w:numPr>
          <w:ilvl w:val="0"/>
          <w:numId w:val="20"/>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Let’s run the PowerShell interface and type “</w:t>
      </w:r>
      <w:proofErr w:type="spellStart"/>
      <w:r w:rsidRPr="00535DCC">
        <w:rPr>
          <w:rFonts w:ascii="Calibri" w:eastAsia="Arial" w:hAnsi="Calibri" w:cs="Calibri"/>
          <w:sz w:val="22"/>
          <w:szCs w:val="22"/>
          <w:lang w:val="en-US"/>
        </w:rPr>
        <w:t>docker</w:t>
      </w:r>
      <w:proofErr w:type="spellEnd"/>
      <w:r w:rsidRPr="00535DCC">
        <w:rPr>
          <w:rFonts w:ascii="Calibri" w:eastAsia="Arial" w:hAnsi="Calibri" w:cs="Calibri"/>
          <w:sz w:val="22"/>
          <w:szCs w:val="22"/>
          <w:lang w:val="en-US"/>
        </w:rPr>
        <w:t xml:space="preserve"> -help” to test if we can reach our </w:t>
      </w:r>
      <w:proofErr w:type="spellStart"/>
      <w:r w:rsidRPr="00535DCC">
        <w:rPr>
          <w:rFonts w:ascii="Calibri" w:eastAsia="Arial" w:hAnsi="Calibri" w:cs="Calibri"/>
          <w:sz w:val="22"/>
          <w:szCs w:val="22"/>
          <w:lang w:val="en-US"/>
        </w:rPr>
        <w:t>docker</w:t>
      </w:r>
      <w:proofErr w:type="spellEnd"/>
      <w:r w:rsidRPr="00535DCC">
        <w:rPr>
          <w:rFonts w:ascii="Calibri" w:eastAsia="Arial" w:hAnsi="Calibri" w:cs="Calibri"/>
          <w:sz w:val="22"/>
          <w:szCs w:val="22"/>
          <w:lang w:val="en-US"/>
        </w:rPr>
        <w:t xml:space="preserve"> setup through the command line. You should see something similar to this:</w:t>
      </w:r>
    </w:p>
    <w:p w14:paraId="48144D0E" w14:textId="77777777" w:rsidR="00535DCC" w:rsidRPr="00535DCC" w:rsidRDefault="00535DCC" w:rsidP="00535DCC">
      <w:pPr>
        <w:autoSpaceDE/>
        <w:autoSpaceDN/>
        <w:adjustRightInd/>
        <w:spacing w:before="120"/>
        <w:ind w:left="709"/>
        <w:rPr>
          <w:rFonts w:ascii="Calibri" w:eastAsia="Arial" w:hAnsi="Calibri" w:cs="Calibri"/>
          <w:sz w:val="22"/>
          <w:szCs w:val="22"/>
          <w:lang w:val="en-US"/>
        </w:rPr>
      </w:pPr>
      <w:r w:rsidRPr="00535DCC">
        <w:rPr>
          <w:rFonts w:ascii="Calibri" w:eastAsia="Calibri" w:hAnsi="Calibri" w:cs="Times New Roman"/>
          <w:noProof/>
          <w:sz w:val="22"/>
          <w:szCs w:val="22"/>
          <w:lang w:val="en-US"/>
        </w:rPr>
        <w:lastRenderedPageBreak/>
        <w:drawing>
          <wp:inline distT="0" distB="0" distL="0" distR="0" wp14:anchorId="6D8ADF53" wp14:editId="03A65D7B">
            <wp:extent cx="5374005" cy="3762752"/>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95290" cy="3777655"/>
                    </a:xfrm>
                    <a:prstGeom prst="rect">
                      <a:avLst/>
                    </a:prstGeom>
                  </pic:spPr>
                </pic:pic>
              </a:graphicData>
            </a:graphic>
          </wp:inline>
        </w:drawing>
      </w:r>
    </w:p>
    <w:p w14:paraId="4DDCDF1D" w14:textId="77777777" w:rsidR="00535DCC" w:rsidRPr="00535DCC" w:rsidRDefault="00535DCC" w:rsidP="00535DCC">
      <w:pPr>
        <w:numPr>
          <w:ilvl w:val="0"/>
          <w:numId w:val="21"/>
        </w:numPr>
        <w:autoSpaceDE/>
        <w:autoSpaceDN/>
        <w:adjustRightInd/>
        <w:spacing w:before="120" w:after="160" w:line="259" w:lineRule="auto"/>
        <w:ind w:left="709"/>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There are many Docker commands that you can use to manage images and containers, which may learn more on its website</w:t>
      </w:r>
      <w:r w:rsidRPr="00535DCC">
        <w:rPr>
          <w:rFonts w:ascii="Calibri" w:eastAsia="Arial" w:hAnsi="Calibri" w:cs="Calibri"/>
          <w:sz w:val="22"/>
          <w:szCs w:val="22"/>
          <w:vertAlign w:val="superscript"/>
          <w:lang w:val="en-US"/>
        </w:rPr>
        <w:footnoteReference w:id="2"/>
      </w:r>
      <w:r w:rsidRPr="00535DCC">
        <w:rPr>
          <w:rFonts w:ascii="Calibri" w:eastAsia="Arial" w:hAnsi="Calibri" w:cs="Calibri"/>
          <w:sz w:val="22"/>
          <w:szCs w:val="22"/>
          <w:lang w:val="en-US"/>
        </w:rPr>
        <w:t>, but we will cover the most useful commands for our purposes in the following section, which are “</w:t>
      </w:r>
      <w:r w:rsidRPr="00535DCC">
        <w:rPr>
          <w:rFonts w:ascii="Calibri" w:eastAsia="Arial" w:hAnsi="Calibri" w:cs="Calibri"/>
          <w:b/>
          <w:sz w:val="22"/>
          <w:szCs w:val="22"/>
          <w:lang w:val="en-US"/>
        </w:rPr>
        <w:t>Docker run</w:t>
      </w:r>
      <w:r w:rsidRPr="00535DCC">
        <w:rPr>
          <w:rFonts w:ascii="Calibri" w:eastAsia="Arial" w:hAnsi="Calibri" w:cs="Calibri"/>
          <w:sz w:val="22"/>
          <w:szCs w:val="22"/>
          <w:lang w:val="en-US"/>
        </w:rPr>
        <w:t xml:space="preserve">” and </w:t>
      </w:r>
      <w:r w:rsidRPr="00535DCC">
        <w:rPr>
          <w:rFonts w:ascii="Calibri" w:eastAsia="Arial" w:hAnsi="Calibri" w:cs="Calibri"/>
          <w:b/>
          <w:sz w:val="22"/>
          <w:szCs w:val="22"/>
          <w:lang w:val="en-US"/>
        </w:rPr>
        <w:t>“Docker pull</w:t>
      </w:r>
      <w:r w:rsidRPr="00535DCC">
        <w:rPr>
          <w:rFonts w:ascii="Calibri" w:eastAsia="Arial" w:hAnsi="Calibri" w:cs="Calibri"/>
          <w:sz w:val="22"/>
          <w:szCs w:val="22"/>
          <w:lang w:val="en-US"/>
        </w:rPr>
        <w:t>”.</w:t>
      </w:r>
    </w:p>
    <w:p w14:paraId="2D682AE3" w14:textId="77777777" w:rsidR="00535DCC" w:rsidRPr="00535DCC" w:rsidRDefault="00535DCC" w:rsidP="00535DCC">
      <w:pPr>
        <w:autoSpaceDE/>
        <w:autoSpaceDN/>
        <w:adjustRightInd/>
        <w:spacing w:line="259" w:lineRule="auto"/>
        <w:rPr>
          <w:rFonts w:ascii="Calibri" w:eastAsia="Arial" w:hAnsi="Calibri" w:cs="Calibri"/>
          <w:b/>
          <w:color w:val="0070C0"/>
          <w:szCs w:val="22"/>
          <w:lang w:val="en-US"/>
        </w:rPr>
      </w:pPr>
    </w:p>
    <w:p w14:paraId="104207A8" w14:textId="6451EDB3" w:rsidR="00535DCC" w:rsidRPr="00535DCC" w:rsidRDefault="00535DCC" w:rsidP="00535DCC">
      <w:pPr>
        <w:autoSpaceDE/>
        <w:autoSpaceDN/>
        <w:adjustRightInd/>
        <w:spacing w:after="160" w:line="259" w:lineRule="auto"/>
        <w:jc w:val="left"/>
        <w:rPr>
          <w:rFonts w:ascii="Calibri" w:eastAsia="Calibri" w:hAnsi="Calibri" w:cs="Times New Roman"/>
          <w:sz w:val="22"/>
          <w:szCs w:val="22"/>
          <w:lang w:val="en-US"/>
        </w:rPr>
      </w:pPr>
      <w:r w:rsidRPr="00535DCC">
        <w:rPr>
          <w:rFonts w:ascii="Calibri" w:eastAsia="Calibri" w:hAnsi="Calibri" w:cs="Times New Roman"/>
          <w:sz w:val="22"/>
          <w:szCs w:val="22"/>
          <w:lang w:val="en-US"/>
        </w:rPr>
        <w:t xml:space="preserve">We are now ready to go ahead and install Node-RED as our first Docker application. For this, we can follow the instructions on this page: </w:t>
      </w:r>
      <w:hyperlink r:id="rId14" w:history="1">
        <w:r w:rsidRPr="00535DCC">
          <w:rPr>
            <w:rFonts w:ascii="Calibri" w:eastAsia="Calibri" w:hAnsi="Calibri" w:cs="Times New Roman"/>
            <w:color w:val="0000FF"/>
            <w:sz w:val="22"/>
            <w:szCs w:val="22"/>
            <w:u w:val="single"/>
            <w:lang w:val="en-US"/>
          </w:rPr>
          <w:t>https://nodered.org/docs/getting-started/docker</w:t>
        </w:r>
      </w:hyperlink>
      <w:r w:rsidRPr="00535DCC">
        <w:rPr>
          <w:rFonts w:ascii="Calibri" w:eastAsia="Calibri" w:hAnsi="Calibri" w:cs="Times New Roman"/>
          <w:sz w:val="22"/>
          <w:szCs w:val="22"/>
          <w:lang w:val="en-US"/>
        </w:rPr>
        <w:t xml:space="preserve">. </w:t>
      </w:r>
    </w:p>
    <w:p w14:paraId="502C6C8E" w14:textId="77777777" w:rsidR="00535DCC" w:rsidRPr="00535DCC" w:rsidRDefault="00535DCC" w:rsidP="00535DCC">
      <w:pPr>
        <w:autoSpaceDE/>
        <w:autoSpaceDN/>
        <w:adjustRightInd/>
        <w:spacing w:after="160" w:line="259" w:lineRule="auto"/>
        <w:jc w:val="left"/>
        <w:rPr>
          <w:rFonts w:ascii="Calibri" w:eastAsia="Calibri" w:hAnsi="Calibri" w:cs="Times New Roman"/>
          <w:sz w:val="22"/>
          <w:szCs w:val="22"/>
          <w:lang w:val="en-US"/>
        </w:rPr>
      </w:pPr>
      <w:r w:rsidRPr="00535DCC">
        <w:rPr>
          <w:rFonts w:ascii="Calibri" w:eastAsia="Calibri" w:hAnsi="Calibri" w:cs="Times New Roman"/>
          <w:sz w:val="22"/>
          <w:szCs w:val="22"/>
          <w:lang w:val="en-US"/>
        </w:rPr>
        <w:t>Even though there are lots of details on this page, we will simply execute the following “</w:t>
      </w:r>
      <w:proofErr w:type="spellStart"/>
      <w:r w:rsidRPr="00535DCC">
        <w:rPr>
          <w:rFonts w:ascii="Calibri" w:eastAsia="Calibri" w:hAnsi="Calibri" w:cs="Times New Roman"/>
          <w:b/>
          <w:sz w:val="22"/>
          <w:szCs w:val="22"/>
          <w:lang w:val="en-US"/>
        </w:rPr>
        <w:t>docker</w:t>
      </w:r>
      <w:proofErr w:type="spellEnd"/>
      <w:r w:rsidRPr="00535DCC">
        <w:rPr>
          <w:rFonts w:ascii="Calibri" w:eastAsia="Calibri" w:hAnsi="Calibri" w:cs="Times New Roman"/>
          <w:b/>
          <w:sz w:val="22"/>
          <w:szCs w:val="22"/>
          <w:lang w:val="en-US"/>
        </w:rPr>
        <w:t xml:space="preserve"> run</w:t>
      </w:r>
      <w:r w:rsidRPr="00535DCC">
        <w:rPr>
          <w:rFonts w:ascii="Calibri" w:eastAsia="Calibri" w:hAnsi="Calibri" w:cs="Times New Roman"/>
          <w:sz w:val="22"/>
          <w:szCs w:val="22"/>
          <w:lang w:val="en-US"/>
        </w:rPr>
        <w:t>” command in our Windows PowerShell prompt.</w:t>
      </w:r>
    </w:p>
    <w:p w14:paraId="534D6A16" w14:textId="77777777" w:rsidR="00535DCC" w:rsidRPr="00535DCC" w:rsidRDefault="00535DCC" w:rsidP="00535DCC">
      <w:pPr>
        <w:pBdr>
          <w:top w:val="single" w:sz="4" w:space="1" w:color="auto"/>
          <w:left w:val="single" w:sz="4" w:space="4" w:color="auto"/>
          <w:bottom w:val="single" w:sz="4" w:space="1" w:color="auto"/>
          <w:right w:val="single" w:sz="4" w:space="4" w:color="auto"/>
        </w:pBdr>
        <w:autoSpaceDE/>
        <w:autoSpaceDN/>
        <w:adjustRightInd/>
        <w:spacing w:after="160" w:line="259" w:lineRule="auto"/>
        <w:jc w:val="left"/>
        <w:rPr>
          <w:rFonts w:ascii="Calibri" w:eastAsia="Calibri" w:hAnsi="Calibri" w:cs="Times New Roman"/>
          <w:b/>
          <w:sz w:val="22"/>
          <w:szCs w:val="22"/>
          <w:lang w:val="en-US"/>
        </w:rPr>
      </w:pPr>
      <w:proofErr w:type="spellStart"/>
      <w:proofErr w:type="gramStart"/>
      <w:r w:rsidRPr="00535DCC">
        <w:rPr>
          <w:rFonts w:ascii="Calibri" w:eastAsia="Calibri" w:hAnsi="Calibri" w:cs="Times New Roman"/>
          <w:b/>
          <w:sz w:val="22"/>
          <w:szCs w:val="22"/>
          <w:lang w:val="en-US"/>
        </w:rPr>
        <w:t>docker</w:t>
      </w:r>
      <w:proofErr w:type="spellEnd"/>
      <w:proofErr w:type="gramEnd"/>
      <w:r w:rsidRPr="00535DCC">
        <w:rPr>
          <w:rFonts w:ascii="Calibri" w:eastAsia="Calibri" w:hAnsi="Calibri" w:cs="Times New Roman"/>
          <w:b/>
          <w:sz w:val="22"/>
          <w:szCs w:val="22"/>
          <w:lang w:val="en-US"/>
        </w:rPr>
        <w:t xml:space="preserve"> run -it -p 1880:1880 -v </w:t>
      </w:r>
      <w:proofErr w:type="spellStart"/>
      <w:r w:rsidRPr="00535DCC">
        <w:rPr>
          <w:rFonts w:ascii="Calibri" w:eastAsia="Calibri" w:hAnsi="Calibri" w:cs="Times New Roman"/>
          <w:b/>
          <w:sz w:val="22"/>
          <w:szCs w:val="22"/>
          <w:lang w:val="en-US"/>
        </w:rPr>
        <w:t>node_red_data</w:t>
      </w:r>
      <w:proofErr w:type="spellEnd"/>
      <w:r w:rsidRPr="00535DCC">
        <w:rPr>
          <w:rFonts w:ascii="Calibri" w:eastAsia="Calibri" w:hAnsi="Calibri" w:cs="Times New Roman"/>
          <w:b/>
          <w:sz w:val="22"/>
          <w:szCs w:val="22"/>
          <w:lang w:val="en-US"/>
        </w:rPr>
        <w:t xml:space="preserve">:/data --name </w:t>
      </w:r>
      <w:proofErr w:type="spellStart"/>
      <w:r w:rsidRPr="00535DCC">
        <w:rPr>
          <w:rFonts w:ascii="Calibri" w:eastAsia="Calibri" w:hAnsi="Calibri" w:cs="Times New Roman"/>
          <w:b/>
          <w:sz w:val="22"/>
          <w:szCs w:val="22"/>
          <w:lang w:val="en-US"/>
        </w:rPr>
        <w:t>mynodered</w:t>
      </w:r>
      <w:proofErr w:type="spellEnd"/>
      <w:r w:rsidRPr="00535DCC">
        <w:rPr>
          <w:rFonts w:ascii="Calibri" w:eastAsia="Calibri" w:hAnsi="Calibri" w:cs="Times New Roman"/>
          <w:b/>
          <w:sz w:val="22"/>
          <w:szCs w:val="22"/>
          <w:lang w:val="en-US"/>
        </w:rPr>
        <w:t xml:space="preserve"> </w:t>
      </w:r>
      <w:proofErr w:type="spellStart"/>
      <w:r w:rsidRPr="00535DCC">
        <w:rPr>
          <w:rFonts w:ascii="Calibri" w:eastAsia="Calibri" w:hAnsi="Calibri" w:cs="Times New Roman"/>
          <w:b/>
          <w:sz w:val="22"/>
          <w:szCs w:val="22"/>
          <w:lang w:val="en-US"/>
        </w:rPr>
        <w:t>nodered</w:t>
      </w:r>
      <w:proofErr w:type="spellEnd"/>
      <w:r w:rsidRPr="00535DCC">
        <w:rPr>
          <w:rFonts w:ascii="Calibri" w:eastAsia="Calibri" w:hAnsi="Calibri" w:cs="Times New Roman"/>
          <w:b/>
          <w:sz w:val="22"/>
          <w:szCs w:val="22"/>
          <w:lang w:val="en-US"/>
        </w:rPr>
        <w:t>/node-red</w:t>
      </w:r>
    </w:p>
    <w:p w14:paraId="5BEBBA69" w14:textId="77777777" w:rsidR="00535DCC" w:rsidRPr="00535DCC" w:rsidRDefault="00535DCC" w:rsidP="00535DCC">
      <w:pPr>
        <w:autoSpaceDE/>
        <w:autoSpaceDN/>
        <w:adjustRightInd/>
        <w:spacing w:after="160" w:line="259" w:lineRule="auto"/>
        <w:jc w:val="left"/>
        <w:rPr>
          <w:rFonts w:ascii="Calibri" w:eastAsia="Calibri" w:hAnsi="Calibri" w:cs="Times New Roman"/>
          <w:sz w:val="22"/>
          <w:szCs w:val="22"/>
          <w:lang w:val="en-US"/>
        </w:rPr>
      </w:pPr>
      <w:r w:rsidRPr="00535DCC">
        <w:rPr>
          <w:rFonts w:ascii="Calibri" w:eastAsia="Calibri" w:hAnsi="Calibri" w:cs="Times New Roman"/>
          <w:sz w:val="22"/>
          <w:szCs w:val="22"/>
          <w:lang w:val="en-US"/>
        </w:rPr>
        <w:t>When you do this for the first time on your PC, Docker will say that it is unable to find the node-red image locally. Then it will go ahead and “pull” (download) the required image over the Internet, as illustrated in the screenshot below:</w:t>
      </w:r>
    </w:p>
    <w:p w14:paraId="7D5B47F9" w14:textId="77777777" w:rsidR="00535DCC" w:rsidRPr="00535DCC" w:rsidRDefault="00535DCC" w:rsidP="00535DCC">
      <w:pPr>
        <w:autoSpaceDE/>
        <w:autoSpaceDN/>
        <w:adjustRightInd/>
        <w:spacing w:after="160" w:line="259" w:lineRule="auto"/>
        <w:jc w:val="left"/>
        <w:rPr>
          <w:rFonts w:ascii="Calibri" w:eastAsia="Calibri" w:hAnsi="Calibri" w:cs="Times New Roman"/>
          <w:sz w:val="22"/>
          <w:szCs w:val="22"/>
          <w:lang w:val="en-US"/>
        </w:rPr>
      </w:pPr>
      <w:r w:rsidRPr="00535DCC">
        <w:rPr>
          <w:rFonts w:ascii="Calibri" w:eastAsia="Calibri" w:hAnsi="Calibri" w:cs="Times New Roman"/>
          <w:noProof/>
          <w:sz w:val="22"/>
          <w:szCs w:val="22"/>
          <w:lang w:val="en-US"/>
        </w:rPr>
        <w:lastRenderedPageBreak/>
        <mc:AlternateContent>
          <mc:Choice Requires="wps">
            <w:drawing>
              <wp:anchor distT="0" distB="0" distL="114300" distR="114300" simplePos="0" relativeHeight="251661312" behindDoc="0" locked="0" layoutInCell="1" allowOverlap="1" wp14:anchorId="205CE192" wp14:editId="2646661F">
                <wp:simplePos x="0" y="0"/>
                <wp:positionH relativeFrom="column">
                  <wp:posOffset>-277495</wp:posOffset>
                </wp:positionH>
                <wp:positionV relativeFrom="paragraph">
                  <wp:posOffset>328930</wp:posOffset>
                </wp:positionV>
                <wp:extent cx="241300" cy="0"/>
                <wp:effectExtent l="0" t="76200" r="25400" b="95250"/>
                <wp:wrapNone/>
                <wp:docPr id="60" name="Straight Arrow Connector 60"/>
                <wp:cNvGraphicFramePr/>
                <a:graphic xmlns:a="http://schemas.openxmlformats.org/drawingml/2006/main">
                  <a:graphicData uri="http://schemas.microsoft.com/office/word/2010/wordprocessingShape">
                    <wps:wsp>
                      <wps:cNvCnPr/>
                      <wps:spPr>
                        <a:xfrm>
                          <a:off x="0" y="0"/>
                          <a:ext cx="241300" cy="0"/>
                        </a:xfrm>
                        <a:prstGeom prst="straightConnector1">
                          <a:avLst/>
                        </a:prstGeom>
                        <a:noFill/>
                        <a:ln w="19050" cap="flat" cmpd="sng" algn="ctr">
                          <a:solidFill>
                            <a:srgbClr val="ED7D31"/>
                          </a:solidFill>
                          <a:prstDash val="solid"/>
                          <a:miter lim="800000"/>
                          <a:tailEnd type="triangle"/>
                        </a:ln>
                        <a:effectLst/>
                      </wps:spPr>
                      <wps:bodyPr/>
                    </wps:wsp>
                  </a:graphicData>
                </a:graphic>
              </wp:anchor>
            </w:drawing>
          </mc:Choice>
          <mc:Fallback>
            <w:pict>
              <v:shapetype w14:anchorId="180FD9C4" id="_x0000_t32" coordsize="21600,21600" o:spt="32" o:oned="t" path="m,l21600,21600e" filled="f">
                <v:path arrowok="t" fillok="f" o:connecttype="none"/>
                <o:lock v:ext="edit" shapetype="t"/>
              </v:shapetype>
              <v:shape id="Straight Arrow Connector 60" o:spid="_x0000_s1026" type="#_x0000_t32" style="position:absolute;margin-left:-21.85pt;margin-top:25.9pt;width:19pt;height:0;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" strokecolor="#ed7d31" strokeweight="1.5pt">
                <v:stroke endarrow="block" joinstyle="miter"/>
              </v:shape>
            </w:pict>
          </mc:Fallback>
        </mc:AlternateContent>
      </w:r>
      <w:r w:rsidRPr="00535DCC">
        <w:rPr>
          <w:rFonts w:ascii="Calibri" w:eastAsia="Calibri" w:hAnsi="Calibri" w:cs="Times New Roman"/>
          <w:noProof/>
          <w:sz w:val="22"/>
          <w:szCs w:val="22"/>
          <w:lang w:val="en-US"/>
        </w:rPr>
        <mc:AlternateContent>
          <mc:Choice Requires="wps">
            <w:drawing>
              <wp:anchor distT="0" distB="0" distL="114300" distR="114300" simplePos="0" relativeHeight="251662336" behindDoc="0" locked="0" layoutInCell="1" allowOverlap="1" wp14:anchorId="75C8830F" wp14:editId="2858C173">
                <wp:simplePos x="0" y="0"/>
                <wp:positionH relativeFrom="column">
                  <wp:posOffset>344805</wp:posOffset>
                </wp:positionH>
                <wp:positionV relativeFrom="paragraph">
                  <wp:posOffset>367030</wp:posOffset>
                </wp:positionV>
                <wp:extent cx="1689100" cy="146050"/>
                <wp:effectExtent l="0" t="0" r="25400" b="25400"/>
                <wp:wrapNone/>
                <wp:docPr id="61" name="Oval 61"/>
                <wp:cNvGraphicFramePr/>
                <a:graphic xmlns:a="http://schemas.openxmlformats.org/drawingml/2006/main">
                  <a:graphicData uri="http://schemas.microsoft.com/office/word/2010/wordprocessingShape">
                    <wps:wsp>
                      <wps:cNvSpPr/>
                      <wps:spPr>
                        <a:xfrm>
                          <a:off x="0" y="0"/>
                          <a:ext cx="1689100" cy="146050"/>
                        </a:xfrm>
                        <a:prstGeom prst="ellipse">
                          <a:avLst/>
                        </a:prstGeom>
                        <a:noFill/>
                        <a:ln w="12700" cap="flat" cmpd="sng" algn="ctr">
                          <a:solidFill>
                            <a:srgbClr val="ED7D3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6C9EB41" id="Oval 61" o:spid="_x0000_s1026" style="position:absolute;margin-left:27.15pt;margin-top:28.9pt;width:133pt;height:11.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" filled="f" strokecolor="#ed7d31" strokeweight="1pt">
                <v:stroke joinstyle="miter"/>
              </v:oval>
            </w:pict>
          </mc:Fallback>
        </mc:AlternateContent>
      </w:r>
      <w:r w:rsidRPr="00535DCC">
        <w:rPr>
          <w:rFonts w:ascii="Calibri" w:eastAsia="Calibri" w:hAnsi="Calibri" w:cs="Times New Roman"/>
          <w:noProof/>
          <w:sz w:val="22"/>
          <w:szCs w:val="22"/>
          <w:lang w:val="en-US"/>
        </w:rPr>
        <w:drawing>
          <wp:inline distT="0" distB="0" distL="0" distR="0" wp14:anchorId="70021AF0" wp14:editId="1BD051F1">
            <wp:extent cx="5760720" cy="1880870"/>
            <wp:effectExtent l="0" t="0" r="0" b="508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1880870"/>
                    </a:xfrm>
                    <a:prstGeom prst="rect">
                      <a:avLst/>
                    </a:prstGeom>
                  </pic:spPr>
                </pic:pic>
              </a:graphicData>
            </a:graphic>
          </wp:inline>
        </w:drawing>
      </w:r>
    </w:p>
    <w:p w14:paraId="31E528FF" w14:textId="77777777" w:rsidR="00535DCC" w:rsidRPr="00535DCC" w:rsidRDefault="00535DCC" w:rsidP="00535DCC">
      <w:pPr>
        <w:autoSpaceDE/>
        <w:autoSpaceDN/>
        <w:adjustRightInd/>
        <w:spacing w:after="160" w:line="259" w:lineRule="auto"/>
        <w:jc w:val="left"/>
        <w:rPr>
          <w:rFonts w:ascii="Calibri" w:eastAsia="Calibri" w:hAnsi="Calibri" w:cs="Times New Roman"/>
          <w:sz w:val="22"/>
          <w:szCs w:val="22"/>
          <w:lang w:val="en-US"/>
        </w:rPr>
      </w:pPr>
      <w:r w:rsidRPr="00535DCC">
        <w:rPr>
          <w:rFonts w:ascii="Calibri" w:eastAsia="Calibri" w:hAnsi="Calibri" w:cs="Times New Roman"/>
          <w:b/>
          <w:sz w:val="22"/>
          <w:szCs w:val="22"/>
          <w:lang w:val="en-US"/>
        </w:rPr>
        <w:t>As an alternative</w:t>
      </w:r>
      <w:r w:rsidRPr="00535DCC">
        <w:rPr>
          <w:rFonts w:ascii="Calibri" w:eastAsia="Calibri" w:hAnsi="Calibri" w:cs="Times New Roman"/>
          <w:sz w:val="22"/>
          <w:szCs w:val="22"/>
          <w:lang w:val="en-US"/>
        </w:rPr>
        <w:t>, you can first use the “</w:t>
      </w:r>
      <w:proofErr w:type="spellStart"/>
      <w:r w:rsidRPr="00535DCC">
        <w:rPr>
          <w:rFonts w:ascii="Calibri" w:eastAsia="Calibri" w:hAnsi="Calibri" w:cs="Times New Roman"/>
          <w:b/>
          <w:sz w:val="22"/>
          <w:szCs w:val="22"/>
          <w:lang w:val="en-US"/>
        </w:rPr>
        <w:t>docker</w:t>
      </w:r>
      <w:proofErr w:type="spellEnd"/>
      <w:r w:rsidRPr="00535DCC">
        <w:rPr>
          <w:rFonts w:ascii="Calibri" w:eastAsia="Calibri" w:hAnsi="Calibri" w:cs="Times New Roman"/>
          <w:b/>
          <w:sz w:val="22"/>
          <w:szCs w:val="22"/>
          <w:lang w:val="en-US"/>
        </w:rPr>
        <w:t xml:space="preserve"> pull </w:t>
      </w:r>
      <w:proofErr w:type="spellStart"/>
      <w:r w:rsidRPr="00535DCC">
        <w:rPr>
          <w:rFonts w:ascii="Calibri" w:eastAsia="Calibri" w:hAnsi="Calibri" w:cs="Times New Roman"/>
          <w:b/>
          <w:sz w:val="22"/>
          <w:szCs w:val="22"/>
          <w:lang w:val="en-US"/>
        </w:rPr>
        <w:t>nodered</w:t>
      </w:r>
      <w:proofErr w:type="spellEnd"/>
      <w:r w:rsidRPr="00535DCC">
        <w:rPr>
          <w:rFonts w:ascii="Calibri" w:eastAsia="Calibri" w:hAnsi="Calibri" w:cs="Times New Roman"/>
          <w:b/>
          <w:sz w:val="22"/>
          <w:szCs w:val="22"/>
          <w:lang w:val="en-US"/>
        </w:rPr>
        <w:t>/node-red</w:t>
      </w:r>
      <w:r w:rsidRPr="00535DCC">
        <w:rPr>
          <w:rFonts w:ascii="Calibri" w:eastAsia="Calibri" w:hAnsi="Calibri" w:cs="Times New Roman"/>
          <w:sz w:val="22"/>
          <w:szCs w:val="22"/>
          <w:lang w:val="en-US"/>
        </w:rPr>
        <w:t>” command to download the image and then use the same “</w:t>
      </w:r>
      <w:proofErr w:type="spellStart"/>
      <w:r w:rsidRPr="00535DCC">
        <w:rPr>
          <w:rFonts w:ascii="Calibri" w:eastAsia="Calibri" w:hAnsi="Calibri" w:cs="Times New Roman"/>
          <w:b/>
          <w:sz w:val="22"/>
          <w:szCs w:val="22"/>
          <w:lang w:val="en-US"/>
        </w:rPr>
        <w:t>docker</w:t>
      </w:r>
      <w:proofErr w:type="spellEnd"/>
      <w:r w:rsidRPr="00535DCC">
        <w:rPr>
          <w:rFonts w:ascii="Calibri" w:eastAsia="Calibri" w:hAnsi="Calibri" w:cs="Times New Roman"/>
          <w:b/>
          <w:sz w:val="22"/>
          <w:szCs w:val="22"/>
          <w:lang w:val="en-US"/>
        </w:rPr>
        <w:t xml:space="preserve"> run</w:t>
      </w:r>
      <w:r w:rsidRPr="00535DCC">
        <w:rPr>
          <w:rFonts w:ascii="Calibri" w:eastAsia="Calibri" w:hAnsi="Calibri" w:cs="Times New Roman"/>
          <w:sz w:val="22"/>
          <w:szCs w:val="22"/>
          <w:lang w:val="en-US"/>
        </w:rPr>
        <w:t>” command above to create a container from this image.</w:t>
      </w:r>
    </w:p>
    <w:p w14:paraId="3F629D1F" w14:textId="77777777" w:rsidR="00535DCC" w:rsidRPr="00535DCC" w:rsidRDefault="00535DCC" w:rsidP="00535DCC">
      <w:pPr>
        <w:autoSpaceDE/>
        <w:autoSpaceDN/>
        <w:adjustRightInd/>
        <w:spacing w:after="120" w:line="259" w:lineRule="auto"/>
        <w:jc w:val="left"/>
        <w:rPr>
          <w:rFonts w:ascii="Calibri" w:eastAsia="Calibri" w:hAnsi="Calibri" w:cs="Times New Roman"/>
          <w:sz w:val="22"/>
          <w:szCs w:val="22"/>
          <w:lang w:val="en-US"/>
        </w:rPr>
      </w:pPr>
      <w:r w:rsidRPr="00535DCC">
        <w:rPr>
          <w:rFonts w:ascii="Calibri" w:eastAsia="Calibri" w:hAnsi="Calibri" w:cs="Times New Roman"/>
          <w:sz w:val="22"/>
          <w:szCs w:val="22"/>
          <w:lang w:val="en-US"/>
        </w:rPr>
        <w:t>Let’s now break up the “</w:t>
      </w:r>
      <w:proofErr w:type="spellStart"/>
      <w:r w:rsidRPr="00535DCC">
        <w:rPr>
          <w:rFonts w:ascii="Calibri" w:eastAsia="Calibri" w:hAnsi="Calibri" w:cs="Times New Roman"/>
          <w:sz w:val="22"/>
          <w:szCs w:val="22"/>
          <w:lang w:val="en-US"/>
        </w:rPr>
        <w:t>docker</w:t>
      </w:r>
      <w:proofErr w:type="spellEnd"/>
      <w:r w:rsidRPr="00535DCC">
        <w:rPr>
          <w:rFonts w:ascii="Calibri" w:eastAsia="Calibri" w:hAnsi="Calibri" w:cs="Times New Roman"/>
          <w:sz w:val="22"/>
          <w:szCs w:val="22"/>
          <w:lang w:val="en-US"/>
        </w:rPr>
        <w:t xml:space="preserve"> run” command above and try to understand the parameters and options in more detail:</w:t>
      </w:r>
    </w:p>
    <w:tbl>
      <w:tblPr>
        <w:tblStyle w:val="TableGrid1"/>
        <w:tblW w:w="0" w:type="auto"/>
        <w:tblInd w:w="-98" w:type="dxa"/>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1129"/>
        <w:gridCol w:w="426"/>
        <w:gridCol w:w="1338"/>
        <w:gridCol w:w="2198"/>
        <w:gridCol w:w="1833"/>
        <w:gridCol w:w="1750"/>
      </w:tblGrid>
      <w:tr w:rsidR="00535DCC" w:rsidRPr="00535DCC" w14:paraId="6EE036A5" w14:textId="77777777" w:rsidTr="00B86FDF">
        <w:tc>
          <w:tcPr>
            <w:tcW w:w="1129" w:type="dxa"/>
            <w:tcBorders>
              <w:left w:val="nil"/>
            </w:tcBorders>
          </w:tcPr>
          <w:p w14:paraId="453289F9" w14:textId="77777777" w:rsidR="00535DCC" w:rsidRPr="00535DCC" w:rsidRDefault="00535DCC" w:rsidP="00535DCC">
            <w:pPr>
              <w:autoSpaceDE/>
              <w:autoSpaceDN/>
              <w:adjustRightInd/>
              <w:spacing w:after="40" w:line="240" w:lineRule="auto"/>
              <w:jc w:val="left"/>
              <w:rPr>
                <w:rFonts w:ascii="Calibri" w:eastAsia="Calibri" w:hAnsi="Calibri" w:cs="Times New Roman"/>
                <w:color w:val="808080"/>
                <w:sz w:val="20"/>
                <w:szCs w:val="22"/>
                <w:lang w:val="en-US"/>
              </w:rPr>
            </w:pPr>
            <w:proofErr w:type="spellStart"/>
            <w:r w:rsidRPr="00535DCC">
              <w:rPr>
                <w:rFonts w:ascii="Calibri" w:eastAsia="Calibri" w:hAnsi="Calibri" w:cs="Times New Roman"/>
                <w:color w:val="808080"/>
                <w:sz w:val="20"/>
                <w:szCs w:val="22"/>
                <w:lang w:val="en-US"/>
              </w:rPr>
              <w:t>docker</w:t>
            </w:r>
            <w:proofErr w:type="spellEnd"/>
            <w:r w:rsidRPr="00535DCC">
              <w:rPr>
                <w:rFonts w:ascii="Calibri" w:eastAsia="Calibri" w:hAnsi="Calibri" w:cs="Times New Roman"/>
                <w:color w:val="808080"/>
                <w:sz w:val="20"/>
                <w:szCs w:val="22"/>
                <w:lang w:val="en-US"/>
              </w:rPr>
              <w:t xml:space="preserve"> run</w:t>
            </w:r>
          </w:p>
        </w:tc>
        <w:tc>
          <w:tcPr>
            <w:tcW w:w="426" w:type="dxa"/>
          </w:tcPr>
          <w:p w14:paraId="3EE3FBE2" w14:textId="77777777" w:rsidR="00535DCC" w:rsidRPr="00535DCC" w:rsidRDefault="00535DCC" w:rsidP="00535DCC">
            <w:pPr>
              <w:autoSpaceDE/>
              <w:autoSpaceDN/>
              <w:adjustRightInd/>
              <w:spacing w:after="40" w:line="240" w:lineRule="auto"/>
              <w:jc w:val="left"/>
              <w:rPr>
                <w:rFonts w:ascii="Calibri" w:eastAsia="Calibri" w:hAnsi="Calibri" w:cs="Times New Roman"/>
                <w:color w:val="808080"/>
                <w:sz w:val="20"/>
                <w:szCs w:val="22"/>
                <w:lang w:val="en-US"/>
              </w:rPr>
            </w:pPr>
            <w:r w:rsidRPr="00535DCC">
              <w:rPr>
                <w:rFonts w:ascii="Calibri" w:eastAsia="Calibri" w:hAnsi="Calibri" w:cs="Times New Roman"/>
                <w:color w:val="808080"/>
                <w:sz w:val="20"/>
                <w:szCs w:val="22"/>
                <w:lang w:val="en-US"/>
              </w:rPr>
              <w:t>-it</w:t>
            </w:r>
          </w:p>
        </w:tc>
        <w:tc>
          <w:tcPr>
            <w:tcW w:w="1338" w:type="dxa"/>
          </w:tcPr>
          <w:p w14:paraId="4B42F28E" w14:textId="77777777" w:rsidR="00535DCC" w:rsidRPr="00535DCC" w:rsidRDefault="00535DCC" w:rsidP="00535DCC">
            <w:pPr>
              <w:autoSpaceDE/>
              <w:autoSpaceDN/>
              <w:adjustRightInd/>
              <w:spacing w:after="40" w:line="240" w:lineRule="auto"/>
              <w:jc w:val="left"/>
              <w:rPr>
                <w:rFonts w:ascii="Calibri" w:eastAsia="Calibri" w:hAnsi="Calibri" w:cs="Times New Roman"/>
                <w:color w:val="808080"/>
                <w:sz w:val="20"/>
                <w:szCs w:val="22"/>
                <w:lang w:val="en-US"/>
              </w:rPr>
            </w:pPr>
            <w:r w:rsidRPr="00535DCC">
              <w:rPr>
                <w:rFonts w:ascii="Calibri" w:eastAsia="Calibri" w:hAnsi="Calibri" w:cs="Times New Roman"/>
                <w:color w:val="808080"/>
                <w:sz w:val="20"/>
                <w:szCs w:val="22"/>
                <w:lang w:val="en-US"/>
              </w:rPr>
              <w:t>-p 1880:1880</w:t>
            </w:r>
          </w:p>
        </w:tc>
        <w:tc>
          <w:tcPr>
            <w:tcW w:w="2198" w:type="dxa"/>
          </w:tcPr>
          <w:p w14:paraId="6260092D" w14:textId="77777777" w:rsidR="00535DCC" w:rsidRPr="00535DCC" w:rsidRDefault="00535DCC" w:rsidP="00535DCC">
            <w:pPr>
              <w:autoSpaceDE/>
              <w:autoSpaceDN/>
              <w:adjustRightInd/>
              <w:spacing w:after="40" w:line="240" w:lineRule="auto"/>
              <w:jc w:val="left"/>
              <w:rPr>
                <w:rFonts w:ascii="Calibri" w:eastAsia="Calibri" w:hAnsi="Calibri" w:cs="Times New Roman"/>
                <w:color w:val="808080"/>
                <w:sz w:val="20"/>
                <w:szCs w:val="22"/>
                <w:lang w:val="en-US"/>
              </w:rPr>
            </w:pPr>
            <w:r w:rsidRPr="00535DCC">
              <w:rPr>
                <w:rFonts w:ascii="Calibri" w:eastAsia="Calibri" w:hAnsi="Calibri" w:cs="Times New Roman"/>
                <w:color w:val="808080"/>
                <w:sz w:val="20"/>
                <w:szCs w:val="22"/>
                <w:lang w:val="en-US"/>
              </w:rPr>
              <w:t xml:space="preserve">-v </w:t>
            </w:r>
            <w:proofErr w:type="spellStart"/>
            <w:r w:rsidRPr="00535DCC">
              <w:rPr>
                <w:rFonts w:ascii="Calibri" w:eastAsia="Calibri" w:hAnsi="Calibri" w:cs="Times New Roman"/>
                <w:color w:val="808080"/>
                <w:sz w:val="20"/>
                <w:szCs w:val="22"/>
                <w:lang w:val="en-US"/>
              </w:rPr>
              <w:t>node_red_data</w:t>
            </w:r>
            <w:proofErr w:type="spellEnd"/>
            <w:r w:rsidRPr="00535DCC">
              <w:rPr>
                <w:rFonts w:ascii="Calibri" w:eastAsia="Calibri" w:hAnsi="Calibri" w:cs="Times New Roman"/>
                <w:color w:val="808080"/>
                <w:sz w:val="20"/>
                <w:szCs w:val="22"/>
                <w:lang w:val="en-US"/>
              </w:rPr>
              <w:t>:/data</w:t>
            </w:r>
          </w:p>
        </w:tc>
        <w:tc>
          <w:tcPr>
            <w:tcW w:w="1833" w:type="dxa"/>
          </w:tcPr>
          <w:p w14:paraId="194CEA27" w14:textId="77777777" w:rsidR="00535DCC" w:rsidRPr="00535DCC" w:rsidRDefault="00535DCC" w:rsidP="00535DCC">
            <w:pPr>
              <w:autoSpaceDE/>
              <w:autoSpaceDN/>
              <w:adjustRightInd/>
              <w:spacing w:after="40" w:line="240" w:lineRule="auto"/>
              <w:jc w:val="left"/>
              <w:rPr>
                <w:rFonts w:ascii="Calibri" w:eastAsia="Calibri" w:hAnsi="Calibri" w:cs="Times New Roman"/>
                <w:color w:val="808080"/>
                <w:sz w:val="20"/>
                <w:szCs w:val="22"/>
                <w:lang w:val="en-US"/>
              </w:rPr>
            </w:pPr>
            <w:r w:rsidRPr="00535DCC">
              <w:rPr>
                <w:rFonts w:ascii="Calibri" w:eastAsia="Calibri" w:hAnsi="Calibri" w:cs="Times New Roman"/>
                <w:color w:val="808080"/>
                <w:sz w:val="20"/>
                <w:szCs w:val="22"/>
                <w:lang w:val="en-US"/>
              </w:rPr>
              <w:t xml:space="preserve">--name </w:t>
            </w:r>
            <w:proofErr w:type="spellStart"/>
            <w:r w:rsidRPr="00535DCC">
              <w:rPr>
                <w:rFonts w:ascii="Calibri" w:eastAsia="Calibri" w:hAnsi="Calibri" w:cs="Times New Roman"/>
                <w:color w:val="808080"/>
                <w:sz w:val="20"/>
                <w:szCs w:val="22"/>
                <w:lang w:val="en-US"/>
              </w:rPr>
              <w:t>mynodered</w:t>
            </w:r>
            <w:proofErr w:type="spellEnd"/>
          </w:p>
        </w:tc>
        <w:tc>
          <w:tcPr>
            <w:tcW w:w="1750" w:type="dxa"/>
            <w:tcBorders>
              <w:right w:val="nil"/>
            </w:tcBorders>
          </w:tcPr>
          <w:p w14:paraId="36BF95BD" w14:textId="77777777" w:rsidR="00535DCC" w:rsidRPr="00535DCC" w:rsidRDefault="00535DCC" w:rsidP="00535DCC">
            <w:pPr>
              <w:autoSpaceDE/>
              <w:autoSpaceDN/>
              <w:adjustRightInd/>
              <w:spacing w:after="40" w:line="240" w:lineRule="auto"/>
              <w:jc w:val="left"/>
              <w:rPr>
                <w:rFonts w:ascii="Calibri" w:eastAsia="Calibri" w:hAnsi="Calibri" w:cs="Times New Roman"/>
                <w:color w:val="808080"/>
                <w:sz w:val="20"/>
                <w:szCs w:val="22"/>
                <w:lang w:val="en-US"/>
              </w:rPr>
            </w:pPr>
            <w:proofErr w:type="spellStart"/>
            <w:r w:rsidRPr="00535DCC">
              <w:rPr>
                <w:rFonts w:ascii="Calibri" w:eastAsia="Calibri" w:hAnsi="Calibri" w:cs="Times New Roman"/>
                <w:color w:val="808080"/>
                <w:sz w:val="20"/>
                <w:szCs w:val="22"/>
                <w:lang w:val="en-US"/>
              </w:rPr>
              <w:t>nodered</w:t>
            </w:r>
            <w:proofErr w:type="spellEnd"/>
            <w:r w:rsidRPr="00535DCC">
              <w:rPr>
                <w:rFonts w:ascii="Calibri" w:eastAsia="Calibri" w:hAnsi="Calibri" w:cs="Times New Roman"/>
                <w:color w:val="808080"/>
                <w:sz w:val="20"/>
                <w:szCs w:val="22"/>
                <w:lang w:val="en-US"/>
              </w:rPr>
              <w:t>/node-red</w:t>
            </w:r>
          </w:p>
        </w:tc>
      </w:tr>
    </w:tbl>
    <w:p w14:paraId="2A9D409E" w14:textId="77777777" w:rsidR="00535DCC" w:rsidRPr="00535DCC" w:rsidRDefault="00535DCC" w:rsidP="00535DCC">
      <w:pPr>
        <w:autoSpaceDE/>
        <w:autoSpaceDN/>
        <w:adjustRightInd/>
        <w:spacing w:after="40" w:line="259" w:lineRule="auto"/>
        <w:jc w:val="left"/>
        <w:rPr>
          <w:rFonts w:ascii="Calibri" w:eastAsia="Calibri" w:hAnsi="Calibri" w:cs="Times New Roman"/>
          <w:sz w:val="12"/>
          <w:szCs w:val="22"/>
          <w:lang w:val="en-US"/>
        </w:rPr>
      </w:pPr>
    </w:p>
    <w:tbl>
      <w:tblPr>
        <w:tblStyle w:val="TableGrid1"/>
        <w:tblW w:w="8079" w:type="dxa"/>
        <w:tblInd w:w="421" w:type="dxa"/>
        <w:tblLook w:val="04A0" w:firstRow="1" w:lastRow="0" w:firstColumn="1" w:lastColumn="0" w:noHBand="0" w:noVBand="1"/>
      </w:tblPr>
      <w:tblGrid>
        <w:gridCol w:w="2411"/>
        <w:gridCol w:w="5668"/>
      </w:tblGrid>
      <w:tr w:rsidR="00535DCC" w:rsidRPr="00535DCC" w14:paraId="5D47E68B" w14:textId="77777777" w:rsidTr="00B86FDF">
        <w:trPr>
          <w:trHeight w:val="279"/>
        </w:trPr>
        <w:tc>
          <w:tcPr>
            <w:tcW w:w="2411" w:type="dxa"/>
          </w:tcPr>
          <w:p w14:paraId="6DC4BDCB" w14:textId="77777777" w:rsidR="00535DCC" w:rsidRPr="00535DCC" w:rsidRDefault="00535DCC" w:rsidP="00535DCC">
            <w:pPr>
              <w:autoSpaceDE/>
              <w:autoSpaceDN/>
              <w:adjustRightInd/>
              <w:spacing w:after="40" w:line="240" w:lineRule="auto"/>
              <w:jc w:val="left"/>
              <w:rPr>
                <w:rFonts w:ascii="Calibri" w:eastAsia="Calibri" w:hAnsi="Calibri" w:cs="Times New Roman"/>
                <w:sz w:val="20"/>
                <w:szCs w:val="22"/>
                <w:lang w:val="en-US"/>
              </w:rPr>
            </w:pPr>
            <w:proofErr w:type="spellStart"/>
            <w:r w:rsidRPr="00535DCC">
              <w:rPr>
                <w:rFonts w:ascii="Calibri" w:eastAsia="Calibri" w:hAnsi="Calibri" w:cs="Times New Roman"/>
                <w:b/>
                <w:sz w:val="20"/>
                <w:szCs w:val="22"/>
                <w:lang w:val="en-US"/>
              </w:rPr>
              <w:t>docker</w:t>
            </w:r>
            <w:proofErr w:type="spellEnd"/>
            <w:r w:rsidRPr="00535DCC">
              <w:rPr>
                <w:rFonts w:ascii="Calibri" w:eastAsia="Calibri" w:hAnsi="Calibri" w:cs="Times New Roman"/>
                <w:b/>
                <w:sz w:val="20"/>
                <w:szCs w:val="22"/>
                <w:lang w:val="en-US"/>
              </w:rPr>
              <w:t xml:space="preserve"> run</w:t>
            </w:r>
          </w:p>
        </w:tc>
        <w:tc>
          <w:tcPr>
            <w:tcW w:w="5668" w:type="dxa"/>
          </w:tcPr>
          <w:p w14:paraId="2FB21121" w14:textId="77777777" w:rsidR="00535DCC" w:rsidRPr="00535DCC" w:rsidRDefault="00535DCC" w:rsidP="00535DCC">
            <w:pPr>
              <w:autoSpaceDE/>
              <w:autoSpaceDN/>
              <w:adjustRightInd/>
              <w:spacing w:after="40" w:line="240" w:lineRule="auto"/>
              <w:jc w:val="left"/>
              <w:rPr>
                <w:rFonts w:ascii="Calibri" w:eastAsia="Calibri" w:hAnsi="Calibri" w:cs="Times New Roman"/>
                <w:sz w:val="20"/>
                <w:szCs w:val="22"/>
                <w:lang w:val="en-US"/>
              </w:rPr>
            </w:pPr>
            <w:r w:rsidRPr="00535DCC">
              <w:rPr>
                <w:rFonts w:ascii="Calibri" w:eastAsia="Calibri" w:hAnsi="Calibri" w:cs="Times New Roman"/>
                <w:sz w:val="20"/>
                <w:szCs w:val="22"/>
                <w:lang w:val="en-US"/>
              </w:rPr>
              <w:t>Main command to run a container, first pulling it if necessary</w:t>
            </w:r>
          </w:p>
        </w:tc>
      </w:tr>
      <w:tr w:rsidR="00535DCC" w:rsidRPr="00535DCC" w14:paraId="44FA4644" w14:textId="77777777" w:rsidTr="00B86FDF">
        <w:trPr>
          <w:trHeight w:val="279"/>
        </w:trPr>
        <w:tc>
          <w:tcPr>
            <w:tcW w:w="2411" w:type="dxa"/>
          </w:tcPr>
          <w:p w14:paraId="2A644E3F" w14:textId="77777777" w:rsidR="00535DCC" w:rsidRPr="00535DCC" w:rsidRDefault="00535DCC" w:rsidP="00535DCC">
            <w:pPr>
              <w:autoSpaceDE/>
              <w:autoSpaceDN/>
              <w:adjustRightInd/>
              <w:spacing w:after="40" w:line="240" w:lineRule="auto"/>
              <w:jc w:val="left"/>
              <w:rPr>
                <w:rFonts w:ascii="Calibri" w:eastAsia="Calibri" w:hAnsi="Calibri" w:cs="Times New Roman"/>
                <w:sz w:val="20"/>
                <w:szCs w:val="22"/>
                <w:lang w:val="en-US"/>
              </w:rPr>
            </w:pPr>
            <w:r w:rsidRPr="00535DCC">
              <w:rPr>
                <w:rFonts w:ascii="Calibri" w:eastAsia="Calibri" w:hAnsi="Calibri" w:cs="Times New Roman"/>
                <w:b/>
                <w:sz w:val="20"/>
                <w:szCs w:val="22"/>
                <w:lang w:val="en-US"/>
              </w:rPr>
              <w:t>-it</w:t>
            </w:r>
          </w:p>
        </w:tc>
        <w:tc>
          <w:tcPr>
            <w:tcW w:w="5668" w:type="dxa"/>
          </w:tcPr>
          <w:p w14:paraId="651A8201" w14:textId="77777777" w:rsidR="00535DCC" w:rsidRPr="00535DCC" w:rsidRDefault="00535DCC" w:rsidP="00535DCC">
            <w:pPr>
              <w:autoSpaceDE/>
              <w:autoSpaceDN/>
              <w:adjustRightInd/>
              <w:spacing w:after="40" w:line="240" w:lineRule="auto"/>
              <w:jc w:val="left"/>
              <w:rPr>
                <w:rFonts w:ascii="Calibri" w:eastAsia="Calibri" w:hAnsi="Calibri" w:cs="Times New Roman"/>
                <w:sz w:val="20"/>
                <w:szCs w:val="22"/>
                <w:lang w:val="en-US"/>
              </w:rPr>
            </w:pPr>
            <w:r w:rsidRPr="00535DCC">
              <w:rPr>
                <w:rFonts w:ascii="Calibri" w:eastAsia="Calibri" w:hAnsi="Calibri" w:cs="Times New Roman"/>
                <w:sz w:val="20"/>
                <w:szCs w:val="22"/>
                <w:lang w:val="en-US"/>
              </w:rPr>
              <w:t>Allows us to see the progress in a terminal session</w:t>
            </w:r>
          </w:p>
        </w:tc>
      </w:tr>
      <w:tr w:rsidR="00535DCC" w:rsidRPr="00535DCC" w14:paraId="28636F43" w14:textId="77777777" w:rsidTr="00B86FDF">
        <w:trPr>
          <w:trHeight w:val="279"/>
        </w:trPr>
        <w:tc>
          <w:tcPr>
            <w:tcW w:w="2411" w:type="dxa"/>
          </w:tcPr>
          <w:p w14:paraId="506679BE" w14:textId="77777777" w:rsidR="00535DCC" w:rsidRPr="00535DCC" w:rsidRDefault="00535DCC" w:rsidP="00535DCC">
            <w:pPr>
              <w:autoSpaceDE/>
              <w:autoSpaceDN/>
              <w:adjustRightInd/>
              <w:spacing w:after="40" w:line="240" w:lineRule="auto"/>
              <w:jc w:val="left"/>
              <w:rPr>
                <w:rFonts w:ascii="Calibri" w:eastAsia="Calibri" w:hAnsi="Calibri" w:cs="Times New Roman"/>
                <w:sz w:val="20"/>
                <w:szCs w:val="22"/>
                <w:lang w:val="en-US"/>
              </w:rPr>
            </w:pPr>
            <w:r w:rsidRPr="00535DCC">
              <w:rPr>
                <w:rFonts w:ascii="Calibri" w:eastAsia="Calibri" w:hAnsi="Calibri" w:cs="Times New Roman"/>
                <w:b/>
                <w:sz w:val="20"/>
                <w:szCs w:val="22"/>
                <w:lang w:val="en-US"/>
              </w:rPr>
              <w:t>-p 1880:1880</w:t>
            </w:r>
          </w:p>
        </w:tc>
        <w:tc>
          <w:tcPr>
            <w:tcW w:w="5668" w:type="dxa"/>
          </w:tcPr>
          <w:p w14:paraId="06593C1A" w14:textId="77777777" w:rsidR="00535DCC" w:rsidRPr="00535DCC" w:rsidRDefault="00535DCC" w:rsidP="00535DCC">
            <w:pPr>
              <w:autoSpaceDE/>
              <w:autoSpaceDN/>
              <w:adjustRightInd/>
              <w:spacing w:after="40" w:line="240" w:lineRule="auto"/>
              <w:jc w:val="left"/>
              <w:rPr>
                <w:rFonts w:ascii="Calibri" w:eastAsia="Calibri" w:hAnsi="Calibri" w:cs="Times New Roman"/>
                <w:sz w:val="20"/>
                <w:szCs w:val="22"/>
                <w:lang w:val="en-US"/>
              </w:rPr>
            </w:pPr>
            <w:r w:rsidRPr="00535DCC">
              <w:rPr>
                <w:rFonts w:ascii="Calibri" w:eastAsia="Calibri" w:hAnsi="Calibri" w:cs="Times New Roman"/>
                <w:sz w:val="20"/>
                <w:szCs w:val="22"/>
                <w:lang w:val="en-US"/>
              </w:rPr>
              <w:t>connect local port 1880 to the exposed internal port 1880</w:t>
            </w:r>
          </w:p>
        </w:tc>
      </w:tr>
      <w:tr w:rsidR="00535DCC" w:rsidRPr="00535DCC" w14:paraId="4C9DD031" w14:textId="77777777" w:rsidTr="00B86FDF">
        <w:trPr>
          <w:trHeight w:val="756"/>
        </w:trPr>
        <w:tc>
          <w:tcPr>
            <w:tcW w:w="2411" w:type="dxa"/>
          </w:tcPr>
          <w:p w14:paraId="09B03190" w14:textId="77777777" w:rsidR="00535DCC" w:rsidRPr="00535DCC" w:rsidRDefault="00535DCC" w:rsidP="00535DCC">
            <w:pPr>
              <w:autoSpaceDE/>
              <w:autoSpaceDN/>
              <w:adjustRightInd/>
              <w:spacing w:after="40" w:line="240" w:lineRule="auto"/>
              <w:jc w:val="left"/>
              <w:rPr>
                <w:rFonts w:ascii="Calibri" w:eastAsia="Calibri" w:hAnsi="Calibri" w:cs="Times New Roman"/>
                <w:b/>
                <w:sz w:val="20"/>
                <w:szCs w:val="22"/>
                <w:lang w:val="en-US"/>
              </w:rPr>
            </w:pPr>
            <w:r w:rsidRPr="00535DCC">
              <w:rPr>
                <w:rFonts w:ascii="Calibri" w:eastAsia="Calibri" w:hAnsi="Calibri" w:cs="Times New Roman"/>
                <w:b/>
                <w:sz w:val="20"/>
                <w:szCs w:val="22"/>
                <w:lang w:val="en-US"/>
              </w:rPr>
              <w:t xml:space="preserve">-v </w:t>
            </w:r>
            <w:proofErr w:type="spellStart"/>
            <w:r w:rsidRPr="00535DCC">
              <w:rPr>
                <w:rFonts w:ascii="Calibri" w:eastAsia="Calibri" w:hAnsi="Calibri" w:cs="Times New Roman"/>
                <w:b/>
                <w:sz w:val="20"/>
                <w:szCs w:val="22"/>
                <w:lang w:val="en-US"/>
              </w:rPr>
              <w:t>node_red_data</w:t>
            </w:r>
            <w:proofErr w:type="spellEnd"/>
            <w:r w:rsidRPr="00535DCC">
              <w:rPr>
                <w:rFonts w:ascii="Calibri" w:eastAsia="Calibri" w:hAnsi="Calibri" w:cs="Times New Roman"/>
                <w:b/>
                <w:sz w:val="20"/>
                <w:szCs w:val="22"/>
                <w:lang w:val="en-US"/>
              </w:rPr>
              <w:t>:/data</w:t>
            </w:r>
          </w:p>
        </w:tc>
        <w:tc>
          <w:tcPr>
            <w:tcW w:w="5668" w:type="dxa"/>
          </w:tcPr>
          <w:p w14:paraId="476A1B15" w14:textId="77777777" w:rsidR="00535DCC" w:rsidRPr="00535DCC" w:rsidRDefault="00535DCC" w:rsidP="00535DCC">
            <w:pPr>
              <w:autoSpaceDE/>
              <w:autoSpaceDN/>
              <w:adjustRightInd/>
              <w:spacing w:after="40" w:line="240" w:lineRule="auto"/>
              <w:jc w:val="left"/>
              <w:rPr>
                <w:rFonts w:ascii="Calibri" w:eastAsia="Calibri" w:hAnsi="Calibri" w:cs="Times New Roman"/>
                <w:sz w:val="20"/>
                <w:szCs w:val="22"/>
                <w:lang w:val="en-US"/>
              </w:rPr>
            </w:pPr>
            <w:r w:rsidRPr="00535DCC">
              <w:rPr>
                <w:rFonts w:ascii="Calibri" w:eastAsia="Calibri" w:hAnsi="Calibri" w:cs="Times New Roman"/>
                <w:sz w:val="20"/>
                <w:szCs w:val="22"/>
                <w:lang w:val="en-US"/>
              </w:rPr>
              <w:t>Maps the local “</w:t>
            </w:r>
            <w:proofErr w:type="spellStart"/>
            <w:r w:rsidRPr="00535DCC">
              <w:rPr>
                <w:rFonts w:ascii="Calibri" w:eastAsia="Calibri" w:hAnsi="Calibri" w:cs="Times New Roman"/>
                <w:sz w:val="20"/>
                <w:szCs w:val="22"/>
                <w:lang w:val="en-US"/>
              </w:rPr>
              <w:t>node_red_data</w:t>
            </w:r>
            <w:proofErr w:type="spellEnd"/>
            <w:r w:rsidRPr="00535DCC">
              <w:rPr>
                <w:rFonts w:ascii="Calibri" w:eastAsia="Calibri" w:hAnsi="Calibri" w:cs="Times New Roman"/>
                <w:sz w:val="20"/>
                <w:szCs w:val="22"/>
                <w:lang w:val="en-US"/>
              </w:rPr>
              <w:t>” folder on your PC to the container’s virtual “/data” folder, so that any changes made to flows are persisted even when you turn off or restart the container</w:t>
            </w:r>
          </w:p>
        </w:tc>
      </w:tr>
      <w:tr w:rsidR="00535DCC" w:rsidRPr="00535DCC" w14:paraId="3753389C" w14:textId="77777777" w:rsidTr="00B86FDF">
        <w:trPr>
          <w:trHeight w:val="279"/>
        </w:trPr>
        <w:tc>
          <w:tcPr>
            <w:tcW w:w="2411" w:type="dxa"/>
          </w:tcPr>
          <w:p w14:paraId="5D48C04A" w14:textId="77777777" w:rsidR="00535DCC" w:rsidRPr="00535DCC" w:rsidRDefault="00535DCC" w:rsidP="00535DCC">
            <w:pPr>
              <w:autoSpaceDE/>
              <w:autoSpaceDN/>
              <w:adjustRightInd/>
              <w:spacing w:after="40" w:line="240" w:lineRule="auto"/>
              <w:jc w:val="left"/>
              <w:rPr>
                <w:rFonts w:ascii="Calibri" w:eastAsia="Calibri" w:hAnsi="Calibri" w:cs="Times New Roman"/>
                <w:b/>
                <w:sz w:val="20"/>
                <w:szCs w:val="22"/>
                <w:lang w:val="en-US"/>
              </w:rPr>
            </w:pPr>
            <w:r w:rsidRPr="00535DCC">
              <w:rPr>
                <w:rFonts w:ascii="Calibri" w:eastAsia="Calibri" w:hAnsi="Calibri" w:cs="Times New Roman"/>
                <w:b/>
                <w:sz w:val="20"/>
                <w:szCs w:val="22"/>
                <w:lang w:val="en-US"/>
              </w:rPr>
              <w:t xml:space="preserve">--name </w:t>
            </w:r>
            <w:proofErr w:type="spellStart"/>
            <w:r w:rsidRPr="00535DCC">
              <w:rPr>
                <w:rFonts w:ascii="Calibri" w:eastAsia="Calibri" w:hAnsi="Calibri" w:cs="Times New Roman"/>
                <w:b/>
                <w:sz w:val="20"/>
                <w:szCs w:val="22"/>
                <w:lang w:val="en-US"/>
              </w:rPr>
              <w:t>mynodered</w:t>
            </w:r>
            <w:proofErr w:type="spellEnd"/>
          </w:p>
        </w:tc>
        <w:tc>
          <w:tcPr>
            <w:tcW w:w="5668" w:type="dxa"/>
          </w:tcPr>
          <w:p w14:paraId="4B05C494" w14:textId="77777777" w:rsidR="00535DCC" w:rsidRPr="00535DCC" w:rsidRDefault="00535DCC" w:rsidP="00535DCC">
            <w:pPr>
              <w:autoSpaceDE/>
              <w:autoSpaceDN/>
              <w:adjustRightInd/>
              <w:spacing w:after="40" w:line="240" w:lineRule="auto"/>
              <w:jc w:val="left"/>
              <w:rPr>
                <w:rFonts w:ascii="Calibri" w:eastAsia="Calibri" w:hAnsi="Calibri" w:cs="Times New Roman"/>
                <w:sz w:val="20"/>
                <w:szCs w:val="22"/>
                <w:lang w:val="en-US"/>
              </w:rPr>
            </w:pPr>
            <w:r w:rsidRPr="00535DCC">
              <w:rPr>
                <w:rFonts w:ascii="Calibri" w:eastAsia="Calibri" w:hAnsi="Calibri" w:cs="Times New Roman"/>
                <w:sz w:val="20"/>
                <w:szCs w:val="22"/>
                <w:lang w:val="en-US"/>
              </w:rPr>
              <w:t>Assigns this container the name “</w:t>
            </w:r>
            <w:proofErr w:type="spellStart"/>
            <w:r w:rsidRPr="00535DCC">
              <w:rPr>
                <w:rFonts w:ascii="Calibri" w:eastAsia="Calibri" w:hAnsi="Calibri" w:cs="Times New Roman"/>
                <w:sz w:val="20"/>
                <w:szCs w:val="22"/>
                <w:lang w:val="en-US"/>
              </w:rPr>
              <w:t>mynodered</w:t>
            </w:r>
            <w:proofErr w:type="spellEnd"/>
            <w:r w:rsidRPr="00535DCC">
              <w:rPr>
                <w:rFonts w:ascii="Calibri" w:eastAsia="Calibri" w:hAnsi="Calibri" w:cs="Times New Roman"/>
                <w:sz w:val="20"/>
                <w:szCs w:val="22"/>
                <w:lang w:val="en-US"/>
              </w:rPr>
              <w:t>”</w:t>
            </w:r>
          </w:p>
        </w:tc>
      </w:tr>
      <w:tr w:rsidR="00535DCC" w:rsidRPr="00535DCC" w14:paraId="5232F584" w14:textId="77777777" w:rsidTr="00B86FDF">
        <w:trPr>
          <w:trHeight w:val="279"/>
        </w:trPr>
        <w:tc>
          <w:tcPr>
            <w:tcW w:w="2411" w:type="dxa"/>
          </w:tcPr>
          <w:p w14:paraId="0EAF8028" w14:textId="77777777" w:rsidR="00535DCC" w:rsidRPr="00535DCC" w:rsidRDefault="00535DCC" w:rsidP="00535DCC">
            <w:pPr>
              <w:autoSpaceDE/>
              <w:autoSpaceDN/>
              <w:adjustRightInd/>
              <w:spacing w:after="40" w:line="240" w:lineRule="auto"/>
              <w:jc w:val="left"/>
              <w:rPr>
                <w:rFonts w:ascii="Calibri" w:eastAsia="Calibri" w:hAnsi="Calibri" w:cs="Times New Roman"/>
                <w:b/>
                <w:sz w:val="20"/>
                <w:szCs w:val="22"/>
                <w:lang w:val="en-US"/>
              </w:rPr>
            </w:pPr>
            <w:proofErr w:type="spellStart"/>
            <w:r w:rsidRPr="00535DCC">
              <w:rPr>
                <w:rFonts w:ascii="Calibri" w:eastAsia="Calibri" w:hAnsi="Calibri" w:cs="Times New Roman"/>
                <w:b/>
                <w:sz w:val="20"/>
                <w:szCs w:val="22"/>
                <w:lang w:val="en-US"/>
              </w:rPr>
              <w:t>nodered</w:t>
            </w:r>
            <w:proofErr w:type="spellEnd"/>
            <w:r w:rsidRPr="00535DCC">
              <w:rPr>
                <w:rFonts w:ascii="Calibri" w:eastAsia="Calibri" w:hAnsi="Calibri" w:cs="Times New Roman"/>
                <w:b/>
                <w:sz w:val="20"/>
                <w:szCs w:val="22"/>
                <w:lang w:val="en-US"/>
              </w:rPr>
              <w:t>/node-red</w:t>
            </w:r>
          </w:p>
        </w:tc>
        <w:tc>
          <w:tcPr>
            <w:tcW w:w="5668" w:type="dxa"/>
          </w:tcPr>
          <w:p w14:paraId="7DD43CF1" w14:textId="77777777" w:rsidR="00535DCC" w:rsidRPr="00535DCC" w:rsidRDefault="00535DCC" w:rsidP="00535DCC">
            <w:pPr>
              <w:autoSpaceDE/>
              <w:autoSpaceDN/>
              <w:adjustRightInd/>
              <w:spacing w:after="40" w:line="240" w:lineRule="auto"/>
              <w:jc w:val="left"/>
              <w:rPr>
                <w:rFonts w:ascii="Calibri" w:eastAsia="Calibri" w:hAnsi="Calibri" w:cs="Times New Roman"/>
                <w:sz w:val="20"/>
                <w:szCs w:val="22"/>
                <w:lang w:val="en-US"/>
              </w:rPr>
            </w:pPr>
            <w:r w:rsidRPr="00535DCC">
              <w:rPr>
                <w:rFonts w:ascii="Calibri" w:eastAsia="Calibri" w:hAnsi="Calibri" w:cs="Times New Roman"/>
                <w:sz w:val="20"/>
                <w:szCs w:val="22"/>
                <w:lang w:val="en-US"/>
              </w:rPr>
              <w:t>The image from which the container is to be created</w:t>
            </w:r>
          </w:p>
        </w:tc>
      </w:tr>
    </w:tbl>
    <w:p w14:paraId="0801AE7C" w14:textId="77777777" w:rsidR="00535DCC" w:rsidRPr="00535DCC" w:rsidRDefault="00535DCC" w:rsidP="00535DCC">
      <w:pPr>
        <w:autoSpaceDE/>
        <w:autoSpaceDN/>
        <w:adjustRightInd/>
        <w:spacing w:after="40" w:line="259" w:lineRule="auto"/>
        <w:jc w:val="left"/>
        <w:rPr>
          <w:rFonts w:ascii="Calibri" w:eastAsia="Calibri" w:hAnsi="Calibri" w:cs="Times New Roman"/>
          <w:sz w:val="22"/>
          <w:szCs w:val="22"/>
          <w:lang w:val="en-US"/>
        </w:rPr>
      </w:pPr>
    </w:p>
    <w:p w14:paraId="438F833E" w14:textId="77777777" w:rsidR="00535DCC" w:rsidRPr="00535DCC" w:rsidRDefault="00535DCC" w:rsidP="00535DCC">
      <w:pPr>
        <w:autoSpaceDE/>
        <w:autoSpaceDN/>
        <w:adjustRightInd/>
        <w:spacing w:after="160" w:line="259" w:lineRule="auto"/>
        <w:rPr>
          <w:rFonts w:ascii="Calibri" w:eastAsia="Calibri" w:hAnsi="Calibri" w:cs="Times New Roman"/>
          <w:sz w:val="22"/>
          <w:szCs w:val="22"/>
          <w:lang w:val="en-US"/>
        </w:rPr>
      </w:pPr>
      <w:r w:rsidRPr="00535DCC">
        <w:rPr>
          <w:rFonts w:ascii="Calibri" w:eastAsia="Calibri" w:hAnsi="Calibri" w:cs="Times New Roman"/>
          <w:sz w:val="22"/>
          <w:szCs w:val="22"/>
          <w:lang w:val="en-US"/>
        </w:rPr>
        <w:t xml:space="preserve">When </w:t>
      </w:r>
      <w:proofErr w:type="spellStart"/>
      <w:r w:rsidRPr="00535DCC">
        <w:rPr>
          <w:rFonts w:ascii="Calibri" w:eastAsia="Calibri" w:hAnsi="Calibri" w:cs="Times New Roman"/>
          <w:sz w:val="22"/>
          <w:szCs w:val="22"/>
          <w:lang w:val="en-US"/>
        </w:rPr>
        <w:t>docker</w:t>
      </w:r>
      <w:proofErr w:type="spellEnd"/>
      <w:r w:rsidRPr="00535DCC">
        <w:rPr>
          <w:rFonts w:ascii="Calibri" w:eastAsia="Calibri" w:hAnsi="Calibri" w:cs="Times New Roman"/>
          <w:sz w:val="22"/>
          <w:szCs w:val="22"/>
          <w:lang w:val="en-US"/>
        </w:rPr>
        <w:t xml:space="preserve"> run command finishes its job and if everything goes well, your Node-RED application should be running as a container on your PC. </w:t>
      </w:r>
    </w:p>
    <w:p w14:paraId="73AAC433" w14:textId="3618EA0F" w:rsidR="00535DCC" w:rsidRPr="00535DCC" w:rsidRDefault="00535DCC" w:rsidP="00535DCC">
      <w:pPr>
        <w:autoSpaceDE/>
        <w:autoSpaceDN/>
        <w:adjustRightInd/>
        <w:spacing w:after="160" w:line="259" w:lineRule="auto"/>
        <w:rPr>
          <w:rFonts w:ascii="Calibri" w:eastAsia="Calibri" w:hAnsi="Calibri" w:cs="Times New Roman"/>
          <w:sz w:val="22"/>
          <w:szCs w:val="22"/>
          <w:lang w:val="en-US"/>
        </w:rPr>
      </w:pPr>
      <w:r w:rsidRPr="00535DCC">
        <w:rPr>
          <w:rFonts w:ascii="Calibri" w:eastAsia="Calibri" w:hAnsi="Calibri" w:cs="Times New Roman"/>
          <w:sz w:val="22"/>
          <w:szCs w:val="22"/>
          <w:lang w:val="en-US"/>
        </w:rPr>
        <w:t xml:space="preserve">Your Windows PowerShell interface should look like in the figure below, which also shows (on the last line) the web address (URL) where your Node-RED application can be reached. Note that the local IP address 127.0.0.1 shown here is equivalent to “localhost”. So the URL shown in the figure is the same as </w:t>
      </w:r>
      <w:hyperlink r:id="rId16" w:history="1">
        <w:r w:rsidRPr="00535DCC">
          <w:rPr>
            <w:rFonts w:ascii="Calibri" w:eastAsia="Calibri" w:hAnsi="Calibri" w:cs="Times New Roman"/>
            <w:color w:val="0000FF"/>
            <w:sz w:val="22"/>
            <w:szCs w:val="22"/>
            <w:u w:val="single"/>
            <w:lang w:val="en-US"/>
          </w:rPr>
          <w:t>http://localhost:1880/</w:t>
        </w:r>
      </w:hyperlink>
      <w:r w:rsidRPr="00535DCC">
        <w:rPr>
          <w:rFonts w:ascii="Calibri" w:eastAsia="Calibri" w:hAnsi="Calibri" w:cs="Times New Roman"/>
          <w:sz w:val="22"/>
          <w:szCs w:val="22"/>
          <w:lang w:val="en-US"/>
        </w:rPr>
        <w:t>.</w:t>
      </w:r>
    </w:p>
    <w:p w14:paraId="7935E132" w14:textId="77777777" w:rsidR="00535DCC" w:rsidRPr="00535DCC" w:rsidRDefault="00535DCC" w:rsidP="00535DCC">
      <w:pPr>
        <w:autoSpaceDE/>
        <w:autoSpaceDN/>
        <w:adjustRightInd/>
        <w:spacing w:after="160" w:line="259" w:lineRule="auto"/>
        <w:jc w:val="left"/>
        <w:rPr>
          <w:rFonts w:ascii="Calibri" w:eastAsia="Calibri" w:hAnsi="Calibri" w:cs="Times New Roman"/>
          <w:sz w:val="22"/>
          <w:szCs w:val="22"/>
          <w:lang w:val="en-US"/>
        </w:rPr>
      </w:pPr>
      <w:r w:rsidRPr="00535DCC">
        <w:rPr>
          <w:rFonts w:ascii="Calibri" w:eastAsia="Calibri" w:hAnsi="Calibri" w:cs="Times New Roman"/>
          <w:noProof/>
          <w:sz w:val="22"/>
          <w:szCs w:val="22"/>
          <w:lang w:val="en-US"/>
        </w:rPr>
        <w:lastRenderedPageBreak/>
        <w:drawing>
          <wp:inline distT="0" distB="0" distL="0" distR="0" wp14:anchorId="21E43BA2" wp14:editId="4BD0685A">
            <wp:extent cx="5727700" cy="3430654"/>
            <wp:effectExtent l="0" t="0" r="635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4762"/>
                    <a:stretch/>
                  </pic:blipFill>
                  <pic:spPr bwMode="auto">
                    <a:xfrm>
                      <a:off x="0" y="0"/>
                      <a:ext cx="5734135" cy="3434508"/>
                    </a:xfrm>
                    <a:prstGeom prst="rect">
                      <a:avLst/>
                    </a:prstGeom>
                    <a:ln>
                      <a:noFill/>
                    </a:ln>
                    <a:extLst>
                      <a:ext uri="{53640926-AAD7-44D8-BBD7-CCE9431645EC}">
                        <a14:shadowObscured xmlns:a14="http://schemas.microsoft.com/office/drawing/2010/main"/>
                      </a:ext>
                    </a:extLst>
                  </pic:spPr>
                </pic:pic>
              </a:graphicData>
            </a:graphic>
          </wp:inline>
        </w:drawing>
      </w:r>
    </w:p>
    <w:p w14:paraId="49B7846B" w14:textId="1A01A7FB" w:rsidR="00535DCC" w:rsidRPr="00535DCC" w:rsidRDefault="00535DCC" w:rsidP="00535DCC">
      <w:pPr>
        <w:autoSpaceDE/>
        <w:autoSpaceDN/>
        <w:adjustRightInd/>
        <w:spacing w:after="160" w:line="259" w:lineRule="auto"/>
        <w:jc w:val="left"/>
        <w:rPr>
          <w:rFonts w:ascii="Calibri" w:eastAsia="Calibri" w:hAnsi="Calibri" w:cs="Times New Roman"/>
          <w:sz w:val="22"/>
          <w:szCs w:val="22"/>
          <w:lang w:val="en-US"/>
        </w:rPr>
      </w:pPr>
      <w:r w:rsidRPr="00535DCC">
        <w:rPr>
          <w:rFonts w:ascii="Calibri" w:eastAsia="Calibri" w:hAnsi="Calibri" w:cs="Times New Roman"/>
          <w:sz w:val="22"/>
          <w:szCs w:val="22"/>
          <w:lang w:val="en-US"/>
        </w:rPr>
        <w:t>Now you can go back to your Docker Desktop application and you should be able to see the “</w:t>
      </w:r>
      <w:proofErr w:type="spellStart"/>
      <w:r w:rsidRPr="00535DCC">
        <w:rPr>
          <w:rFonts w:ascii="Calibri" w:eastAsia="Calibri" w:hAnsi="Calibri" w:cs="Times New Roman"/>
          <w:sz w:val="22"/>
          <w:szCs w:val="22"/>
          <w:lang w:val="en-US"/>
        </w:rPr>
        <w:t>nodered</w:t>
      </w:r>
      <w:proofErr w:type="spellEnd"/>
      <w:r w:rsidRPr="00535DCC">
        <w:rPr>
          <w:rFonts w:ascii="Calibri" w:eastAsia="Calibri" w:hAnsi="Calibri" w:cs="Times New Roman"/>
          <w:sz w:val="22"/>
          <w:szCs w:val="22"/>
          <w:lang w:val="en-US"/>
        </w:rPr>
        <w:t>/node-red” image (as was shown in Figure 3 in the first lab) and “</w:t>
      </w:r>
      <w:proofErr w:type="spellStart"/>
      <w:r w:rsidRPr="00535DCC">
        <w:rPr>
          <w:rFonts w:ascii="Calibri" w:eastAsia="Calibri" w:hAnsi="Calibri" w:cs="Times New Roman"/>
          <w:sz w:val="22"/>
          <w:szCs w:val="22"/>
          <w:lang w:val="en-US"/>
        </w:rPr>
        <w:t>mynodered</w:t>
      </w:r>
      <w:proofErr w:type="spellEnd"/>
      <w:r w:rsidRPr="00535DCC">
        <w:rPr>
          <w:rFonts w:ascii="Calibri" w:eastAsia="Calibri" w:hAnsi="Calibri" w:cs="Times New Roman"/>
          <w:sz w:val="22"/>
          <w:szCs w:val="22"/>
          <w:lang w:val="en-US"/>
        </w:rPr>
        <w:t xml:space="preserve">” container in the running state (as was shown in Figure 2). </w:t>
      </w:r>
    </w:p>
    <w:p w14:paraId="205FD60A" w14:textId="090120A0" w:rsidR="00535DCC" w:rsidRPr="00535DCC" w:rsidRDefault="00535DCC" w:rsidP="00D91639">
      <w:pPr>
        <w:pStyle w:val="Heading1"/>
        <w:rPr>
          <w:rFonts w:eastAsia="Arial"/>
        </w:rPr>
      </w:pPr>
      <w:r w:rsidRPr="00535DCC">
        <w:rPr>
          <w:rFonts w:eastAsia="Arial"/>
        </w:rPr>
        <w:t>Running &amp; Configuring a Container/App from an Existing Local Image</w:t>
      </w:r>
    </w:p>
    <w:p w14:paraId="61E8C6C1" w14:textId="0E7A2FCC" w:rsidR="00535DCC" w:rsidRPr="00535DCC" w:rsidRDefault="00D91639" w:rsidP="00535DCC">
      <w:pPr>
        <w:autoSpaceDE/>
        <w:autoSpaceDN/>
        <w:adjustRightInd/>
        <w:spacing w:after="120"/>
        <w:rPr>
          <w:rFonts w:ascii="Calibri" w:eastAsia="Arial" w:hAnsi="Calibri" w:cs="Calibri"/>
          <w:sz w:val="22"/>
          <w:szCs w:val="22"/>
          <w:lang w:val="en-US"/>
        </w:rPr>
      </w:pPr>
      <w:r>
        <w:rPr>
          <w:rFonts w:ascii="Calibri" w:eastAsia="Arial" w:hAnsi="Calibri" w:cs="Calibri"/>
          <w:sz w:val="22"/>
          <w:szCs w:val="22"/>
          <w:lang w:val="en-US"/>
        </w:rPr>
        <w:t>In this lab sect</w:t>
      </w:r>
      <w:r w:rsidR="00535DCC" w:rsidRPr="00535DCC">
        <w:rPr>
          <w:rFonts w:ascii="Calibri" w:eastAsia="Arial" w:hAnsi="Calibri" w:cs="Calibri"/>
          <w:sz w:val="22"/>
          <w:szCs w:val="22"/>
          <w:lang w:val="en-US"/>
        </w:rPr>
        <w:t>ion, we will see how we can create a new container/app as an instance of an already existing image in Docker. We will then learn how we can manage our running containers.</w:t>
      </w:r>
    </w:p>
    <w:p w14:paraId="3A1DCB55" w14:textId="77777777" w:rsidR="00535DCC" w:rsidRPr="00535DCC" w:rsidRDefault="00535DCC" w:rsidP="00535DCC">
      <w:pPr>
        <w:numPr>
          <w:ilvl w:val="0"/>
          <w:numId w:val="18"/>
        </w:numPr>
        <w:autoSpaceDE/>
        <w:autoSpaceDN/>
        <w:adjustRightInd/>
        <w:spacing w:before="80"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Following from the first lab session, in the “Images” page of Docker (Figure 3), let’s click on the </w:t>
      </w:r>
      <w:r w:rsidRPr="00535DCC">
        <w:rPr>
          <w:rFonts w:ascii="Calibri" w:eastAsia="Arial" w:hAnsi="Calibri" w:cs="Calibri"/>
          <w:sz w:val="20"/>
          <w:szCs w:val="22"/>
          <w:lang w:val="en-US"/>
        </w:rPr>
        <w:t xml:space="preserve">“RUN” </w:t>
      </w:r>
      <w:r w:rsidRPr="00535DCC">
        <w:rPr>
          <w:rFonts w:ascii="Calibri" w:eastAsia="Arial" w:hAnsi="Calibri" w:cs="Calibri"/>
          <w:sz w:val="22"/>
          <w:szCs w:val="22"/>
          <w:lang w:val="en-US"/>
        </w:rPr>
        <w:t xml:space="preserve">icon for the node-red image: </w:t>
      </w:r>
    </w:p>
    <w:p w14:paraId="240E40F7" w14:textId="77777777" w:rsidR="00535DCC" w:rsidRPr="00535DCC" w:rsidRDefault="00535DCC" w:rsidP="00535DCC">
      <w:pPr>
        <w:autoSpaceDE/>
        <w:autoSpaceDN/>
        <w:adjustRightInd/>
        <w:spacing w:before="80"/>
        <w:ind w:left="720"/>
        <w:contextualSpacing/>
        <w:rPr>
          <w:rFonts w:ascii="Calibri" w:eastAsia="Arial" w:hAnsi="Calibri" w:cs="Calibri"/>
          <w:sz w:val="22"/>
          <w:szCs w:val="22"/>
          <w:lang w:val="en-US"/>
        </w:rPr>
      </w:pPr>
      <w:r w:rsidRPr="00535DCC">
        <w:rPr>
          <w:rFonts w:ascii="Calibri" w:eastAsia="Calibri" w:hAnsi="Calibri" w:cs="Times New Roman"/>
          <w:noProof/>
          <w:sz w:val="22"/>
          <w:szCs w:val="22"/>
          <w:lang w:val="en-US"/>
        </w:rPr>
        <w:drawing>
          <wp:inline distT="0" distB="0" distL="0" distR="0" wp14:anchorId="15402EDF" wp14:editId="5A52E33F">
            <wp:extent cx="5346700" cy="335347"/>
            <wp:effectExtent l="0" t="0" r="635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12561" cy="339478"/>
                    </a:xfrm>
                    <a:prstGeom prst="rect">
                      <a:avLst/>
                    </a:prstGeom>
                  </pic:spPr>
                </pic:pic>
              </a:graphicData>
            </a:graphic>
          </wp:inline>
        </w:drawing>
      </w:r>
    </w:p>
    <w:p w14:paraId="51DF0957" w14:textId="77777777" w:rsidR="00535DCC" w:rsidRPr="00535DCC" w:rsidRDefault="00535DCC" w:rsidP="00535DCC">
      <w:pPr>
        <w:numPr>
          <w:ilvl w:val="0"/>
          <w:numId w:val="18"/>
        </w:numPr>
        <w:autoSpaceDE/>
        <w:autoSpaceDN/>
        <w:adjustRightInd/>
        <w:spacing w:before="80"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This will create a pop-up window, where we can give our new container/app a name of our choice and specify the port on which we can access this app through the web browser.</w:t>
      </w:r>
    </w:p>
    <w:p w14:paraId="74761EA0" w14:textId="77777777" w:rsidR="00535DCC" w:rsidRPr="00535DCC" w:rsidRDefault="00535DCC" w:rsidP="00535DCC">
      <w:pPr>
        <w:autoSpaceDE/>
        <w:autoSpaceDN/>
        <w:adjustRightInd/>
        <w:spacing w:before="200"/>
        <w:ind w:left="708"/>
        <w:jc w:val="center"/>
        <w:rPr>
          <w:rFonts w:ascii="Calibri" w:eastAsia="Arial" w:hAnsi="Calibri" w:cs="Calibri"/>
          <w:sz w:val="22"/>
          <w:szCs w:val="22"/>
          <w:lang w:val="en-US"/>
        </w:rPr>
      </w:pPr>
      <w:r w:rsidRPr="00535DCC">
        <w:rPr>
          <w:rFonts w:ascii="Calibri" w:eastAsia="Calibri" w:hAnsi="Calibri" w:cs="Times New Roman"/>
          <w:noProof/>
          <w:sz w:val="22"/>
          <w:szCs w:val="22"/>
          <w:lang w:val="en-US"/>
        </w:rPr>
        <w:lastRenderedPageBreak/>
        <w:drawing>
          <wp:inline distT="0" distB="0" distL="0" distR="0" wp14:anchorId="38E4D79B" wp14:editId="3E30287B">
            <wp:extent cx="5359284" cy="335959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373589" cy="3368562"/>
                    </a:xfrm>
                    <a:prstGeom prst="rect">
                      <a:avLst/>
                    </a:prstGeom>
                  </pic:spPr>
                </pic:pic>
              </a:graphicData>
            </a:graphic>
          </wp:inline>
        </w:drawing>
      </w:r>
    </w:p>
    <w:p w14:paraId="7281E006" w14:textId="77777777" w:rsidR="00535DCC" w:rsidRPr="00535DCC" w:rsidRDefault="00535DCC" w:rsidP="00535DCC">
      <w:pPr>
        <w:autoSpaceDE/>
        <w:autoSpaceDN/>
        <w:adjustRightInd/>
        <w:spacing w:after="200"/>
        <w:ind w:left="357"/>
        <w:jc w:val="center"/>
        <w:rPr>
          <w:rFonts w:ascii="Calibri" w:eastAsia="Arial" w:hAnsi="Calibri" w:cs="Calibri"/>
          <w:sz w:val="20"/>
          <w:szCs w:val="22"/>
          <w:lang w:val="en-US"/>
        </w:rPr>
      </w:pPr>
      <w:r w:rsidRPr="00535DCC">
        <w:rPr>
          <w:rFonts w:ascii="Calibri" w:eastAsia="Arial" w:hAnsi="Calibri" w:cs="Calibri"/>
          <w:sz w:val="20"/>
          <w:szCs w:val="22"/>
          <w:lang w:val="en-US"/>
        </w:rPr>
        <w:t xml:space="preserve">Figure 4. Pop-up window for configuring and running a new container/app  </w:t>
      </w:r>
    </w:p>
    <w:p w14:paraId="7B7C48C7" w14:textId="77777777" w:rsidR="00535DCC" w:rsidRPr="00535DCC" w:rsidRDefault="00535DCC" w:rsidP="00535DCC">
      <w:pPr>
        <w:numPr>
          <w:ilvl w:val="0"/>
          <w:numId w:val="17"/>
        </w:numPr>
        <w:autoSpaceDE/>
        <w:autoSpaceDN/>
        <w:adjustRightInd/>
        <w:spacing w:before="80" w:after="160" w:line="259" w:lineRule="auto"/>
        <w:ind w:left="714" w:hanging="357"/>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In this example, we are instantiating a Node-RED application and making it available on port 1881 (since the default port of 1880 is already used by another Node-RED instance in our case). You can also choose another port. </w:t>
      </w:r>
    </w:p>
    <w:p w14:paraId="6A00EB35" w14:textId="77777777" w:rsidR="00535DCC" w:rsidRPr="00535DCC" w:rsidRDefault="00535DCC" w:rsidP="00535DCC">
      <w:pPr>
        <w:numPr>
          <w:ilvl w:val="0"/>
          <w:numId w:val="17"/>
        </w:numPr>
        <w:autoSpaceDE/>
        <w:autoSpaceDN/>
        <w:adjustRightInd/>
        <w:spacing w:before="80" w:after="160" w:line="259" w:lineRule="auto"/>
        <w:ind w:left="714" w:hanging="357"/>
        <w:jc w:val="left"/>
        <w:rPr>
          <w:rFonts w:ascii="Calibri" w:eastAsia="Arial" w:hAnsi="Calibri" w:cs="Calibri"/>
          <w:sz w:val="22"/>
          <w:szCs w:val="22"/>
          <w:lang w:val="en-US"/>
        </w:rPr>
      </w:pPr>
      <w:r w:rsidRPr="00535DCC">
        <w:rPr>
          <w:rFonts w:ascii="Calibri" w:eastAsia="Arial" w:hAnsi="Calibri" w:cs="Calibri"/>
          <w:sz w:val="22"/>
          <w:szCs w:val="22"/>
          <w:lang w:val="en-US"/>
        </w:rPr>
        <w:t>The Volumes section allows you to “map” a local folder (physical disk space) on your PC with a virtual folder on the container to be created. This helps you keep your application data even when you stop (“turn off”) and/or restart the container. Otherwise, the data in the container will be deleted once it is stopped.</w:t>
      </w:r>
    </w:p>
    <w:p w14:paraId="404C4644" w14:textId="77777777" w:rsidR="00535DCC" w:rsidRPr="00535DCC" w:rsidRDefault="00535DCC" w:rsidP="00535DCC">
      <w:pPr>
        <w:numPr>
          <w:ilvl w:val="0"/>
          <w:numId w:val="17"/>
        </w:numPr>
        <w:autoSpaceDE/>
        <w:autoSpaceDN/>
        <w:adjustRightInd/>
        <w:spacing w:before="80" w:after="160" w:line="259" w:lineRule="auto"/>
        <w:ind w:left="714" w:hanging="357"/>
        <w:jc w:val="left"/>
        <w:rPr>
          <w:rFonts w:ascii="Calibri" w:eastAsia="Arial" w:hAnsi="Calibri" w:cs="Calibri"/>
          <w:sz w:val="22"/>
          <w:szCs w:val="22"/>
          <w:lang w:val="en-US"/>
        </w:rPr>
      </w:pPr>
      <w:r w:rsidRPr="00535DCC">
        <w:rPr>
          <w:rFonts w:ascii="Calibri" w:eastAsia="Arial" w:hAnsi="Calibri" w:cs="Calibri"/>
          <w:sz w:val="22"/>
          <w:szCs w:val="22"/>
          <w:lang w:val="en-US"/>
        </w:rPr>
        <w:t>Once you click on the RUN button once again on the popup window, Docker will automatically switch to the “Containers / Apps” page, which should then show the new “My-NodeRED-2” application in the running state. This is shown in Figure 5.</w:t>
      </w:r>
    </w:p>
    <w:p w14:paraId="49307BC4" w14:textId="74D808DA" w:rsidR="00535DCC" w:rsidRPr="00535DCC" w:rsidRDefault="00535DCC" w:rsidP="00535DCC">
      <w:pPr>
        <w:numPr>
          <w:ilvl w:val="0"/>
          <w:numId w:val="17"/>
        </w:numPr>
        <w:autoSpaceDE/>
        <w:autoSpaceDN/>
        <w:adjustRightInd/>
        <w:spacing w:before="80"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After the container is started, your application will we available at the address http://</w:t>
      </w:r>
      <w:proofErr w:type="gramStart"/>
      <w:r w:rsidRPr="00535DCC">
        <w:rPr>
          <w:rFonts w:ascii="Calibri" w:eastAsia="Arial" w:hAnsi="Calibri" w:cs="Calibri"/>
          <w:sz w:val="22"/>
          <w:szCs w:val="22"/>
          <w:lang w:val="en-US"/>
        </w:rPr>
        <w:t>localhost:</w:t>
      </w:r>
      <w:proofErr w:type="gramEnd"/>
      <w:r w:rsidRPr="00535DCC">
        <w:rPr>
          <w:rFonts w:ascii="Calibri" w:eastAsia="Arial" w:hAnsi="Calibri" w:cs="Calibri"/>
          <w:sz w:val="22"/>
          <w:szCs w:val="22"/>
          <w:lang w:val="en-US"/>
        </w:rPr>
        <w:t xml:space="preserve">&lt;port_number&gt;, depending on the selected port in the previous steps. In our example, the web address of our application will be </w:t>
      </w:r>
      <w:hyperlink r:id="rId20" w:history="1">
        <w:r w:rsidRPr="00535DCC">
          <w:rPr>
            <w:rFonts w:ascii="Calibri" w:eastAsia="Arial" w:hAnsi="Calibri" w:cs="Calibri"/>
            <w:color w:val="0000FF"/>
            <w:sz w:val="22"/>
            <w:szCs w:val="22"/>
            <w:u w:val="single"/>
            <w:lang w:val="en-US"/>
          </w:rPr>
          <w:t>http://localhost:1881</w:t>
        </w:r>
      </w:hyperlink>
      <w:r w:rsidRPr="00535DCC">
        <w:rPr>
          <w:rFonts w:ascii="Calibri" w:eastAsia="Arial" w:hAnsi="Calibri" w:cs="Calibri"/>
          <w:sz w:val="22"/>
          <w:szCs w:val="22"/>
          <w:lang w:val="en-US"/>
        </w:rPr>
        <w:t xml:space="preserve">. </w:t>
      </w:r>
    </w:p>
    <w:p w14:paraId="6408D89B" w14:textId="77777777" w:rsidR="00535DCC" w:rsidRPr="00535DCC" w:rsidRDefault="00535DCC" w:rsidP="00535DCC">
      <w:pPr>
        <w:numPr>
          <w:ilvl w:val="0"/>
          <w:numId w:val="17"/>
        </w:numPr>
        <w:autoSpaceDE/>
        <w:autoSpaceDN/>
        <w:adjustRightInd/>
        <w:spacing w:before="80"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To open running the application, you can either </w:t>
      </w:r>
    </w:p>
    <w:p w14:paraId="426A9A4F" w14:textId="77777777" w:rsidR="00535DCC" w:rsidRPr="00535DCC" w:rsidRDefault="00535DCC" w:rsidP="00535DCC">
      <w:pPr>
        <w:numPr>
          <w:ilvl w:val="1"/>
          <w:numId w:val="17"/>
        </w:numPr>
        <w:autoSpaceDE/>
        <w:autoSpaceDN/>
        <w:adjustRightInd/>
        <w:spacing w:before="80"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open your web browser and manually go this address or </w:t>
      </w:r>
    </w:p>
    <w:p w14:paraId="0EAEA70A" w14:textId="77777777" w:rsidR="00535DCC" w:rsidRPr="00535DCC" w:rsidRDefault="00535DCC" w:rsidP="00535DCC">
      <w:pPr>
        <w:numPr>
          <w:ilvl w:val="1"/>
          <w:numId w:val="17"/>
        </w:numPr>
        <w:autoSpaceDE/>
        <w:autoSpaceDN/>
        <w:adjustRightInd/>
        <w:spacing w:before="80" w:after="160" w:line="259" w:lineRule="auto"/>
        <w:jc w:val="left"/>
        <w:rPr>
          <w:rFonts w:ascii="Calibri" w:eastAsia="Arial" w:hAnsi="Calibri" w:cs="Calibri"/>
          <w:sz w:val="22"/>
          <w:szCs w:val="22"/>
          <w:lang w:val="en-US"/>
        </w:rPr>
      </w:pPr>
      <w:proofErr w:type="gramStart"/>
      <w:r w:rsidRPr="00535DCC">
        <w:rPr>
          <w:rFonts w:ascii="Calibri" w:eastAsia="Arial" w:hAnsi="Calibri" w:cs="Calibri"/>
          <w:sz w:val="22"/>
          <w:szCs w:val="22"/>
          <w:lang w:val="en-US"/>
        </w:rPr>
        <w:t>hover</w:t>
      </w:r>
      <w:proofErr w:type="gramEnd"/>
      <w:r w:rsidRPr="00535DCC">
        <w:rPr>
          <w:rFonts w:ascii="Calibri" w:eastAsia="Arial" w:hAnsi="Calibri" w:cs="Calibri"/>
          <w:sz w:val="22"/>
          <w:szCs w:val="22"/>
          <w:lang w:val="en-US"/>
        </w:rPr>
        <w:t xml:space="preserve"> your mouse over the My-Node-RED-2 container line and use the </w:t>
      </w:r>
      <w:r w:rsidRPr="00535DCC">
        <w:rPr>
          <w:rFonts w:ascii="Calibri" w:eastAsia="Arial" w:hAnsi="Calibri" w:cs="Calibri"/>
          <w:sz w:val="20"/>
          <w:szCs w:val="22"/>
          <w:lang w:val="en-US"/>
        </w:rPr>
        <w:t xml:space="preserve">“OPEN IN BROWSER” </w:t>
      </w:r>
      <w:r w:rsidRPr="00535DCC">
        <w:rPr>
          <w:rFonts w:ascii="Calibri" w:eastAsia="Arial" w:hAnsi="Calibri" w:cs="Calibri"/>
          <w:sz w:val="22"/>
          <w:szCs w:val="22"/>
          <w:lang w:val="en-US"/>
        </w:rPr>
        <w:t>icon, as illustrated in Figure 5.</w:t>
      </w:r>
    </w:p>
    <w:p w14:paraId="5D4AD20B" w14:textId="77777777" w:rsidR="00535DCC" w:rsidRPr="00535DCC" w:rsidRDefault="00535DCC" w:rsidP="00535DCC">
      <w:pPr>
        <w:autoSpaceDE/>
        <w:autoSpaceDN/>
        <w:adjustRightInd/>
        <w:rPr>
          <w:rFonts w:ascii="Calibri" w:eastAsia="Arial" w:hAnsi="Calibri" w:cs="Calibri"/>
          <w:sz w:val="22"/>
          <w:szCs w:val="22"/>
          <w:lang w:val="en-US"/>
        </w:rPr>
      </w:pPr>
    </w:p>
    <w:p w14:paraId="1A68DEAB" w14:textId="77777777" w:rsidR="00535DCC" w:rsidRPr="00535DCC" w:rsidRDefault="00535DCC" w:rsidP="00535DCC">
      <w:pPr>
        <w:autoSpaceDE/>
        <w:autoSpaceDN/>
        <w:adjustRightInd/>
        <w:jc w:val="center"/>
        <w:rPr>
          <w:rFonts w:ascii="Calibri" w:eastAsia="Arial" w:hAnsi="Calibri" w:cs="Calibri"/>
          <w:sz w:val="22"/>
          <w:szCs w:val="22"/>
          <w:lang w:val="en-US"/>
        </w:rPr>
      </w:pPr>
      <w:r w:rsidRPr="00535DCC">
        <w:rPr>
          <w:rFonts w:ascii="Calibri" w:eastAsia="Calibri" w:hAnsi="Calibri" w:cs="Times New Roman"/>
          <w:noProof/>
          <w:sz w:val="22"/>
          <w:szCs w:val="22"/>
          <w:lang w:val="en-US"/>
        </w:rPr>
        <w:lastRenderedPageBreak/>
        <w:drawing>
          <wp:inline distT="0" distB="0" distL="0" distR="0" wp14:anchorId="588DC1FC" wp14:editId="5157CF71">
            <wp:extent cx="5760720" cy="280924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2809240"/>
                    </a:xfrm>
                    <a:prstGeom prst="rect">
                      <a:avLst/>
                    </a:prstGeom>
                  </pic:spPr>
                </pic:pic>
              </a:graphicData>
            </a:graphic>
          </wp:inline>
        </w:drawing>
      </w:r>
    </w:p>
    <w:p w14:paraId="44330476" w14:textId="77777777" w:rsidR="00535DCC" w:rsidRPr="00535DCC" w:rsidRDefault="00535DCC" w:rsidP="00535DCC">
      <w:pPr>
        <w:autoSpaceDE/>
        <w:autoSpaceDN/>
        <w:adjustRightInd/>
        <w:jc w:val="center"/>
        <w:rPr>
          <w:rFonts w:ascii="Calibri" w:eastAsia="Arial" w:hAnsi="Calibri" w:cs="Calibri"/>
          <w:sz w:val="20"/>
          <w:szCs w:val="22"/>
          <w:lang w:val="en-US"/>
        </w:rPr>
      </w:pPr>
      <w:r w:rsidRPr="00535DCC">
        <w:rPr>
          <w:rFonts w:ascii="Calibri" w:eastAsia="Arial" w:hAnsi="Calibri" w:cs="Calibri"/>
          <w:sz w:val="20"/>
          <w:szCs w:val="22"/>
          <w:lang w:val="en-US"/>
        </w:rPr>
        <w:t>Figure 5. The newly created Node-RED container in ‘running’ state</w:t>
      </w:r>
    </w:p>
    <w:p w14:paraId="743F0180" w14:textId="77777777" w:rsidR="00535DCC" w:rsidRPr="00535DCC" w:rsidRDefault="00535DCC" w:rsidP="00535DCC">
      <w:pPr>
        <w:autoSpaceDE/>
        <w:autoSpaceDN/>
        <w:adjustRightInd/>
        <w:rPr>
          <w:rFonts w:ascii="Calibri" w:eastAsia="Arial" w:hAnsi="Calibri" w:cs="Calibri"/>
          <w:sz w:val="22"/>
          <w:szCs w:val="22"/>
          <w:lang w:val="en-US"/>
        </w:rPr>
      </w:pPr>
    </w:p>
    <w:p w14:paraId="30297526" w14:textId="77777777" w:rsidR="00535DCC" w:rsidRPr="00535DCC" w:rsidRDefault="00535DCC" w:rsidP="00535DCC">
      <w:pPr>
        <w:autoSpaceDE/>
        <w:autoSpaceDN/>
        <w:adjustRightInd/>
        <w:spacing w:before="80"/>
        <w:rPr>
          <w:rFonts w:ascii="Calibri" w:eastAsia="Arial" w:hAnsi="Calibri" w:cs="Calibri"/>
          <w:sz w:val="22"/>
          <w:szCs w:val="22"/>
          <w:lang w:val="en-US"/>
        </w:rPr>
      </w:pPr>
      <w:r w:rsidRPr="00535DCC">
        <w:rPr>
          <w:rFonts w:ascii="Calibri" w:eastAsia="Arial" w:hAnsi="Calibri" w:cs="Calibri"/>
          <w:sz w:val="22"/>
          <w:szCs w:val="22"/>
          <w:lang w:val="en-US"/>
        </w:rPr>
        <w:t>We can also access our new container (virtual machine) through a command-line interface (CLI) by clicking on the “CLI” button, as shown below</w:t>
      </w:r>
    </w:p>
    <w:p w14:paraId="41801124" w14:textId="77777777" w:rsidR="00535DCC" w:rsidRPr="00535DCC" w:rsidRDefault="00535DCC" w:rsidP="00535DCC">
      <w:pPr>
        <w:autoSpaceDE/>
        <w:autoSpaceDN/>
        <w:adjustRightInd/>
        <w:spacing w:before="120"/>
        <w:rPr>
          <w:rFonts w:ascii="Calibri" w:eastAsia="Arial" w:hAnsi="Calibri" w:cs="Calibri"/>
          <w:sz w:val="22"/>
          <w:szCs w:val="22"/>
          <w:lang w:val="en-US"/>
        </w:rPr>
      </w:pPr>
      <w:r w:rsidRPr="00535DCC">
        <w:rPr>
          <w:rFonts w:ascii="Calibri" w:eastAsia="Calibri" w:hAnsi="Calibri" w:cs="Times New Roman"/>
          <w:noProof/>
          <w:sz w:val="22"/>
          <w:szCs w:val="22"/>
          <w:lang w:val="en-US"/>
        </w:rPr>
        <w:drawing>
          <wp:inline distT="0" distB="0" distL="0" distR="0" wp14:anchorId="30BDF54C" wp14:editId="027836E2">
            <wp:extent cx="5708650" cy="466910"/>
            <wp:effectExtent l="0" t="0" r="635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066464" cy="496176"/>
                    </a:xfrm>
                    <a:prstGeom prst="rect">
                      <a:avLst/>
                    </a:prstGeom>
                  </pic:spPr>
                </pic:pic>
              </a:graphicData>
            </a:graphic>
          </wp:inline>
        </w:drawing>
      </w:r>
    </w:p>
    <w:p w14:paraId="691E5FDA" w14:textId="77777777" w:rsidR="00535DCC" w:rsidRPr="00535DCC" w:rsidRDefault="00535DCC" w:rsidP="00535DCC">
      <w:pPr>
        <w:numPr>
          <w:ilvl w:val="0"/>
          <w:numId w:val="17"/>
        </w:numPr>
        <w:autoSpaceDE/>
        <w:autoSpaceDN/>
        <w:adjustRightInd/>
        <w:spacing w:before="200" w:after="160" w:line="259" w:lineRule="auto"/>
        <w:ind w:left="714" w:hanging="357"/>
        <w:jc w:val="left"/>
        <w:rPr>
          <w:rFonts w:ascii="Calibri" w:eastAsia="Arial" w:hAnsi="Calibri" w:cs="Calibri"/>
          <w:sz w:val="22"/>
          <w:szCs w:val="22"/>
          <w:lang w:val="en-US"/>
        </w:rPr>
      </w:pPr>
      <w:r w:rsidRPr="00535DCC">
        <w:rPr>
          <w:rFonts w:ascii="Calibri" w:eastAsia="Arial" w:hAnsi="Calibri" w:cs="Calibri"/>
          <w:sz w:val="22"/>
          <w:szCs w:val="22"/>
          <w:lang w:val="en-US"/>
        </w:rPr>
        <w:t>This will open up a command prompt, which more clearly shows that this Node-Red container is really like a virtual machine running Linux operating system.</w:t>
      </w:r>
    </w:p>
    <w:p w14:paraId="4D501CDD" w14:textId="77777777" w:rsidR="00535DCC" w:rsidRPr="00535DCC" w:rsidRDefault="00535DCC" w:rsidP="00535DCC">
      <w:pPr>
        <w:numPr>
          <w:ilvl w:val="0"/>
          <w:numId w:val="17"/>
        </w:numPr>
        <w:autoSpaceDE/>
        <w:autoSpaceDN/>
        <w:adjustRightInd/>
        <w:spacing w:before="80"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Here we can enter standard Linux commands, such as “cd” to change the current directory or “ls -al” for a detailed listing of all files and folders in the current directory, as depicted in Figure 6.</w:t>
      </w:r>
    </w:p>
    <w:p w14:paraId="15702EFE" w14:textId="77777777" w:rsidR="00535DCC" w:rsidRPr="00535DCC" w:rsidRDefault="00535DCC" w:rsidP="00535DCC">
      <w:pPr>
        <w:numPr>
          <w:ilvl w:val="0"/>
          <w:numId w:val="17"/>
        </w:numPr>
        <w:autoSpaceDE/>
        <w:autoSpaceDN/>
        <w:adjustRightInd/>
        <w:spacing w:before="80" w:after="160" w:line="259" w:lineRule="auto"/>
        <w:jc w:val="left"/>
        <w:rPr>
          <w:rFonts w:ascii="Calibri" w:eastAsia="Arial" w:hAnsi="Calibri" w:cs="Calibri"/>
          <w:sz w:val="22"/>
          <w:szCs w:val="22"/>
          <w:lang w:val="en-US"/>
        </w:rPr>
      </w:pPr>
      <w:r w:rsidRPr="00535DCC">
        <w:rPr>
          <w:rFonts w:ascii="Calibri" w:eastAsia="Arial" w:hAnsi="Calibri" w:cs="Calibri"/>
          <w:sz w:val="22"/>
          <w:szCs w:val="22"/>
          <w:lang w:val="en-US"/>
        </w:rPr>
        <w:t>Using the Linux commands is beyond the scope of this module, so we will not go into the details of here. You may now safely close the command line interface.</w:t>
      </w:r>
    </w:p>
    <w:p w14:paraId="0BC77E8C" w14:textId="77777777" w:rsidR="00535DCC" w:rsidRPr="00535DCC" w:rsidRDefault="00535DCC" w:rsidP="00535DCC">
      <w:pPr>
        <w:autoSpaceDE/>
        <w:autoSpaceDN/>
        <w:adjustRightInd/>
        <w:spacing w:before="80"/>
        <w:ind w:left="360"/>
        <w:jc w:val="left"/>
        <w:rPr>
          <w:rFonts w:ascii="Calibri" w:eastAsia="Arial" w:hAnsi="Calibri" w:cs="Calibri"/>
          <w:sz w:val="22"/>
          <w:szCs w:val="22"/>
          <w:lang w:val="en-US"/>
        </w:rPr>
      </w:pPr>
      <w:r w:rsidRPr="00535DCC">
        <w:rPr>
          <w:rFonts w:ascii="Calibri" w:eastAsia="Calibri" w:hAnsi="Calibri" w:cs="Times New Roman"/>
          <w:noProof/>
          <w:sz w:val="22"/>
          <w:szCs w:val="22"/>
          <w:lang w:val="en-US"/>
        </w:rPr>
        <w:lastRenderedPageBreak/>
        <w:drawing>
          <wp:inline distT="0" distB="0" distL="0" distR="0" wp14:anchorId="58DE4083" wp14:editId="615DB536">
            <wp:extent cx="5581650" cy="2688076"/>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593781" cy="2693918"/>
                    </a:xfrm>
                    <a:prstGeom prst="rect">
                      <a:avLst/>
                    </a:prstGeom>
                  </pic:spPr>
                </pic:pic>
              </a:graphicData>
            </a:graphic>
          </wp:inline>
        </w:drawing>
      </w:r>
    </w:p>
    <w:p w14:paraId="7F4E8424" w14:textId="77777777" w:rsidR="00535DCC" w:rsidRPr="00535DCC" w:rsidRDefault="00535DCC" w:rsidP="00535DCC">
      <w:pPr>
        <w:autoSpaceDE/>
        <w:autoSpaceDN/>
        <w:adjustRightInd/>
        <w:ind w:left="357"/>
        <w:jc w:val="center"/>
        <w:rPr>
          <w:rFonts w:ascii="Calibri" w:eastAsia="Arial" w:hAnsi="Calibri" w:cs="Calibri"/>
          <w:sz w:val="20"/>
          <w:szCs w:val="22"/>
          <w:lang w:val="en-US"/>
        </w:rPr>
      </w:pPr>
      <w:r w:rsidRPr="00535DCC">
        <w:rPr>
          <w:rFonts w:ascii="Calibri" w:eastAsia="Arial" w:hAnsi="Calibri" w:cs="Calibri"/>
          <w:sz w:val="20"/>
          <w:szCs w:val="22"/>
          <w:lang w:val="en-US"/>
        </w:rPr>
        <w:t>Figure 6. Command line interface of our Node-RED container (Linux virtual machine)</w:t>
      </w:r>
    </w:p>
    <w:p w14:paraId="02305DA1" w14:textId="77777777" w:rsidR="00535DCC" w:rsidRPr="00535DCC" w:rsidRDefault="00535DCC" w:rsidP="00535DCC">
      <w:pPr>
        <w:autoSpaceDE/>
        <w:autoSpaceDN/>
        <w:adjustRightInd/>
        <w:jc w:val="left"/>
        <w:rPr>
          <w:rFonts w:ascii="Calibri" w:eastAsia="Arial" w:hAnsi="Calibri" w:cs="Calibri"/>
          <w:sz w:val="22"/>
          <w:szCs w:val="22"/>
          <w:lang w:val="en-US"/>
        </w:rPr>
      </w:pPr>
    </w:p>
    <w:p w14:paraId="1484A968" w14:textId="77777777" w:rsidR="00535DCC" w:rsidRPr="00535DCC" w:rsidRDefault="00535DCC" w:rsidP="00535DCC">
      <w:pPr>
        <w:autoSpaceDE/>
        <w:autoSpaceDN/>
        <w:adjustRightInd/>
        <w:spacing w:after="120"/>
        <w:rPr>
          <w:rFonts w:ascii="Calibri" w:eastAsia="Arial" w:hAnsi="Calibri" w:cs="Calibri"/>
          <w:sz w:val="22"/>
          <w:szCs w:val="22"/>
          <w:lang w:val="en-US"/>
        </w:rPr>
      </w:pPr>
      <w:r w:rsidRPr="00535DCC">
        <w:rPr>
          <w:rFonts w:ascii="Calibri" w:eastAsia="Arial" w:hAnsi="Calibri" w:cs="Calibri"/>
          <w:sz w:val="22"/>
          <w:szCs w:val="22"/>
          <w:lang w:val="en-US"/>
        </w:rPr>
        <w:t xml:space="preserve">Finally, there are three additional icons/buttons next to CLI for managing a container, as it was illustrated in Figure 5: </w:t>
      </w:r>
    </w:p>
    <w:p w14:paraId="4063ABF0" w14:textId="77777777" w:rsidR="00535DCC" w:rsidRPr="00535DCC" w:rsidRDefault="00535DCC" w:rsidP="00535DCC">
      <w:pPr>
        <w:numPr>
          <w:ilvl w:val="0"/>
          <w:numId w:val="19"/>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Stop:   </w:t>
      </w:r>
      <w:r w:rsidRPr="00535DCC">
        <w:rPr>
          <w:rFonts w:ascii="Calibri" w:eastAsia="Calibri" w:hAnsi="Calibri" w:cs="Times New Roman"/>
          <w:noProof/>
          <w:sz w:val="22"/>
          <w:szCs w:val="22"/>
          <w:lang w:val="en-US"/>
        </w:rPr>
        <w:drawing>
          <wp:inline distT="0" distB="0" distL="0" distR="0" wp14:anchorId="62FDBE5E" wp14:editId="3B7D0F9D">
            <wp:extent cx="196850" cy="189230"/>
            <wp:effectExtent l="0" t="0" r="0" b="127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r="72104"/>
                    <a:stretch/>
                  </pic:blipFill>
                  <pic:spPr bwMode="auto">
                    <a:xfrm>
                      <a:off x="0" y="0"/>
                      <a:ext cx="274360" cy="263740"/>
                    </a:xfrm>
                    <a:prstGeom prst="rect">
                      <a:avLst/>
                    </a:prstGeom>
                    <a:ln>
                      <a:noFill/>
                    </a:ln>
                    <a:extLst>
                      <a:ext uri="{53640926-AAD7-44D8-BBD7-CCE9431645EC}">
                        <a14:shadowObscured xmlns:a14="http://schemas.microsoft.com/office/drawing/2010/main"/>
                      </a:ext>
                    </a:extLst>
                  </pic:spPr>
                </pic:pic>
              </a:graphicData>
            </a:graphic>
          </wp:inline>
        </w:drawing>
      </w:r>
      <w:r w:rsidRPr="00535DCC">
        <w:rPr>
          <w:rFonts w:ascii="Calibri" w:eastAsia="Arial" w:hAnsi="Calibri" w:cs="Calibri"/>
          <w:sz w:val="22"/>
          <w:szCs w:val="22"/>
          <w:lang w:val="en-US"/>
        </w:rPr>
        <w:t xml:space="preserve"> </w:t>
      </w:r>
    </w:p>
    <w:p w14:paraId="4AC7E6A9" w14:textId="77777777" w:rsidR="00535DCC" w:rsidRPr="00535DCC" w:rsidRDefault="00535DCC" w:rsidP="00535DCC">
      <w:pPr>
        <w:numPr>
          <w:ilvl w:val="0"/>
          <w:numId w:val="19"/>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Restart:  </w:t>
      </w:r>
      <w:r w:rsidRPr="00535DCC">
        <w:rPr>
          <w:rFonts w:ascii="Calibri" w:eastAsia="Calibri" w:hAnsi="Calibri" w:cs="Times New Roman"/>
          <w:noProof/>
          <w:sz w:val="22"/>
          <w:szCs w:val="22"/>
          <w:lang w:val="en-US"/>
        </w:rPr>
        <w:drawing>
          <wp:inline distT="0" distB="0" distL="0" distR="0" wp14:anchorId="47CCD05A" wp14:editId="1761F021">
            <wp:extent cx="190500" cy="189230"/>
            <wp:effectExtent l="0" t="0" r="0"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36894" t="2" r="36099" b="-42"/>
                    <a:stretch/>
                  </pic:blipFill>
                  <pic:spPr bwMode="auto">
                    <a:xfrm>
                      <a:off x="0" y="0"/>
                      <a:ext cx="265619" cy="263849"/>
                    </a:xfrm>
                    <a:prstGeom prst="rect">
                      <a:avLst/>
                    </a:prstGeom>
                    <a:ln>
                      <a:noFill/>
                    </a:ln>
                    <a:extLst>
                      <a:ext uri="{53640926-AAD7-44D8-BBD7-CCE9431645EC}">
                        <a14:shadowObscured xmlns:a14="http://schemas.microsoft.com/office/drawing/2010/main"/>
                      </a:ext>
                    </a:extLst>
                  </pic:spPr>
                </pic:pic>
              </a:graphicData>
            </a:graphic>
          </wp:inline>
        </w:drawing>
      </w:r>
      <w:r w:rsidRPr="00535DCC">
        <w:rPr>
          <w:rFonts w:ascii="Calibri" w:eastAsia="Arial" w:hAnsi="Calibri" w:cs="Calibri"/>
          <w:sz w:val="22"/>
          <w:szCs w:val="22"/>
          <w:lang w:val="en-US"/>
        </w:rPr>
        <w:t xml:space="preserve"> </w:t>
      </w:r>
    </w:p>
    <w:p w14:paraId="71E8BE61" w14:textId="77777777" w:rsidR="00535DCC" w:rsidRPr="00535DCC" w:rsidRDefault="00535DCC" w:rsidP="00535DCC">
      <w:pPr>
        <w:numPr>
          <w:ilvl w:val="0"/>
          <w:numId w:val="19"/>
        </w:numPr>
        <w:autoSpaceDE/>
        <w:autoSpaceDN/>
        <w:adjustRightInd/>
        <w:spacing w:after="160" w:line="259" w:lineRule="auto"/>
        <w:contextualSpacing/>
        <w:jc w:val="left"/>
        <w:rPr>
          <w:rFonts w:ascii="Calibri" w:eastAsia="Arial" w:hAnsi="Calibri" w:cs="Calibri"/>
          <w:sz w:val="22"/>
          <w:szCs w:val="22"/>
          <w:lang w:val="en-US"/>
        </w:rPr>
      </w:pPr>
      <w:r w:rsidRPr="00535DCC">
        <w:rPr>
          <w:rFonts w:ascii="Calibri" w:eastAsia="Arial" w:hAnsi="Calibri" w:cs="Calibri"/>
          <w:sz w:val="22"/>
          <w:szCs w:val="22"/>
          <w:lang w:val="en-US"/>
        </w:rPr>
        <w:t xml:space="preserve">Delete:  </w:t>
      </w:r>
      <w:r w:rsidRPr="00535DCC">
        <w:rPr>
          <w:rFonts w:ascii="Calibri" w:eastAsia="Calibri" w:hAnsi="Calibri" w:cs="Times New Roman"/>
          <w:noProof/>
          <w:sz w:val="22"/>
          <w:szCs w:val="22"/>
          <w:lang w:val="en-US"/>
        </w:rPr>
        <w:drawing>
          <wp:inline distT="0" distB="0" distL="0" distR="0" wp14:anchorId="2345D6E4" wp14:editId="4951A572">
            <wp:extent cx="184968" cy="189230"/>
            <wp:effectExtent l="0" t="0" r="5715" b="127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73788"/>
                    <a:stretch/>
                  </pic:blipFill>
                  <pic:spPr bwMode="auto">
                    <a:xfrm>
                      <a:off x="0" y="0"/>
                      <a:ext cx="257800" cy="263740"/>
                    </a:xfrm>
                    <a:prstGeom prst="rect">
                      <a:avLst/>
                    </a:prstGeom>
                    <a:ln>
                      <a:noFill/>
                    </a:ln>
                    <a:extLst>
                      <a:ext uri="{53640926-AAD7-44D8-BBD7-CCE9431645EC}">
                        <a14:shadowObscured xmlns:a14="http://schemas.microsoft.com/office/drawing/2010/main"/>
                      </a:ext>
                    </a:extLst>
                  </pic:spPr>
                </pic:pic>
              </a:graphicData>
            </a:graphic>
          </wp:inline>
        </w:drawing>
      </w:r>
      <w:r w:rsidRPr="00535DCC">
        <w:rPr>
          <w:rFonts w:ascii="Calibri" w:eastAsia="Arial" w:hAnsi="Calibri" w:cs="Calibri"/>
          <w:sz w:val="22"/>
          <w:szCs w:val="22"/>
          <w:lang w:val="en-US"/>
        </w:rPr>
        <w:t xml:space="preserve"> </w:t>
      </w:r>
    </w:p>
    <w:p w14:paraId="08DC790A" w14:textId="77777777" w:rsidR="00535DCC" w:rsidRPr="00535DCC" w:rsidRDefault="00535DCC" w:rsidP="00535DCC">
      <w:pPr>
        <w:autoSpaceDE/>
        <w:autoSpaceDN/>
        <w:adjustRightInd/>
        <w:rPr>
          <w:rFonts w:ascii="Calibri" w:eastAsia="Arial" w:hAnsi="Calibri" w:cs="Calibri"/>
          <w:sz w:val="22"/>
          <w:szCs w:val="22"/>
          <w:lang w:val="en-US"/>
        </w:rPr>
      </w:pPr>
    </w:p>
    <w:p w14:paraId="0D1C3A65" w14:textId="77777777" w:rsidR="00535DCC" w:rsidRPr="00535DCC" w:rsidRDefault="00535DCC" w:rsidP="00535DCC">
      <w:pPr>
        <w:autoSpaceDE/>
        <w:autoSpaceDN/>
        <w:adjustRightInd/>
        <w:rPr>
          <w:rFonts w:ascii="Calibri" w:eastAsia="Arial" w:hAnsi="Calibri" w:cs="Calibri"/>
          <w:sz w:val="22"/>
          <w:szCs w:val="22"/>
          <w:lang w:val="en-US"/>
        </w:rPr>
      </w:pPr>
      <w:r w:rsidRPr="00535DCC">
        <w:rPr>
          <w:rFonts w:ascii="Calibri" w:eastAsia="Arial" w:hAnsi="Calibri" w:cs="Calibri"/>
          <w:sz w:val="22"/>
          <w:szCs w:val="22"/>
          <w:lang w:val="en-US"/>
        </w:rPr>
        <w:t>These buttons allow us to simply control the container/app, as their names imply. By using the delete button, you may also practice removing an existing container and creating a new instance through the images page, as we covered in the previous part.</w:t>
      </w:r>
    </w:p>
    <w:p w14:paraId="0EF8EC4B" w14:textId="77777777" w:rsidR="00535DCC" w:rsidRPr="00535DCC" w:rsidRDefault="00535DCC" w:rsidP="00535DCC">
      <w:pPr>
        <w:autoSpaceDE/>
        <w:autoSpaceDN/>
        <w:adjustRightInd/>
        <w:jc w:val="left"/>
        <w:rPr>
          <w:rFonts w:ascii="Calibri" w:eastAsia="Arial" w:hAnsi="Calibri" w:cs="Calibri"/>
          <w:sz w:val="22"/>
          <w:szCs w:val="22"/>
          <w:lang w:val="en-US"/>
        </w:rPr>
      </w:pPr>
    </w:p>
    <w:p w14:paraId="7E8DA42D" w14:textId="77777777" w:rsidR="00535DCC" w:rsidRPr="00535DCC" w:rsidRDefault="00535DCC" w:rsidP="00535DCC">
      <w:pPr>
        <w:autoSpaceDE/>
        <w:autoSpaceDN/>
        <w:adjustRightInd/>
        <w:jc w:val="left"/>
        <w:rPr>
          <w:rFonts w:ascii="Calibri" w:eastAsia="Arial" w:hAnsi="Calibri" w:cs="Calibri"/>
          <w:sz w:val="22"/>
          <w:szCs w:val="22"/>
          <w:lang w:val="en-US"/>
        </w:rPr>
      </w:pPr>
    </w:p>
    <w:p w14:paraId="259DCBCE" w14:textId="7B0203E9" w:rsidR="00AC7182" w:rsidRPr="00535DCC" w:rsidRDefault="00AC7182" w:rsidP="00535DCC"/>
    <w:sectPr w:rsidR="00AC7182" w:rsidRPr="00535DCC" w:rsidSect="007C1D30">
      <w:headerReference w:type="default" r:id="rId25"/>
      <w:footerReference w:type="default" r:id="rId26"/>
      <w:pgSz w:w="11906" w:h="16838"/>
      <w:pgMar w:top="2410" w:right="1417" w:bottom="1560"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A0B28B" w14:textId="77777777" w:rsidR="00953851" w:rsidRDefault="00953851" w:rsidP="008D4195">
      <w:r>
        <w:separator/>
      </w:r>
    </w:p>
  </w:endnote>
  <w:endnote w:type="continuationSeparator" w:id="0">
    <w:p w14:paraId="4AE66750" w14:textId="77777777" w:rsidR="00953851" w:rsidRDefault="00953851" w:rsidP="008D41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27F25B" w14:textId="1C3D319C" w:rsidR="002D1A1B" w:rsidRDefault="00A65135" w:rsidP="00176A97">
    <w:pPr>
      <w:pStyle w:val="Footer"/>
      <w:ind w:firstLine="1416"/>
      <w:jc w:val="right"/>
    </w:pPr>
    <w:r w:rsidRPr="00A65135">
      <w:rPr>
        <w:noProof/>
        <w:sz w:val="22"/>
        <w:lang w:val="en-US"/>
      </w:rPr>
      <w:drawing>
        <wp:anchor distT="0" distB="0" distL="114300" distR="114300" simplePos="0" relativeHeight="251661312" behindDoc="0" locked="0" layoutInCell="1" allowOverlap="1" wp14:anchorId="10951B4D" wp14:editId="53BE95BB">
          <wp:simplePos x="0" y="0"/>
          <wp:positionH relativeFrom="margin">
            <wp:posOffset>45085</wp:posOffset>
          </wp:positionH>
          <wp:positionV relativeFrom="paragraph">
            <wp:posOffset>-120015</wp:posOffset>
          </wp:positionV>
          <wp:extent cx="1752600" cy="381000"/>
          <wp:effectExtent l="0" t="0" r="0" b="0"/>
          <wp:wrapSquare wrapText="bothSides"/>
          <wp:docPr id="14" name="Resim 267" descr="metin içeren bir resim&#10;&#10;Açıklama otomatik olarak oluşturul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Resim 267" descr="metin içeren bir resim&#10;&#10;Açıklama otomatik olarak oluşturuld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2600"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5135">
      <w:rPr>
        <w:sz w:val="22"/>
      </w:rPr>
      <w:fldChar w:fldCharType="begin"/>
    </w:r>
    <w:r w:rsidRPr="00A65135">
      <w:rPr>
        <w:sz w:val="22"/>
      </w:rPr>
      <w:instrText xml:space="preserve"> PAGE   \* MERGEFORMAT </w:instrText>
    </w:r>
    <w:r w:rsidRPr="00A65135">
      <w:rPr>
        <w:sz w:val="22"/>
      </w:rPr>
      <w:fldChar w:fldCharType="separate"/>
    </w:r>
    <w:r w:rsidR="00307015">
      <w:rPr>
        <w:noProof/>
        <w:sz w:val="22"/>
      </w:rPr>
      <w:t>10</w:t>
    </w:r>
    <w:r w:rsidRPr="00A65135">
      <w:rPr>
        <w:noProof/>
        <w:sz w:val="22"/>
      </w:rPr>
      <w:fldChar w:fldCharType="end"/>
    </w:r>
    <w:r w:rsidR="002D1A1B" w:rsidRPr="00A65135">
      <w:rPr>
        <w:noProof/>
        <w:sz w:val="22"/>
        <w:lang w:val="en-US"/>
      </w:rPr>
      <mc:AlternateContent>
        <mc:Choice Requires="wps">
          <w:drawing>
            <wp:anchor distT="0" distB="0" distL="114300" distR="114300" simplePos="0" relativeHeight="251662336" behindDoc="0" locked="0" layoutInCell="1" allowOverlap="1" wp14:anchorId="51741553" wp14:editId="4D20EBFE">
              <wp:simplePos x="0" y="0"/>
              <wp:positionH relativeFrom="column">
                <wp:posOffset>-54668</wp:posOffset>
              </wp:positionH>
              <wp:positionV relativeFrom="paragraph">
                <wp:posOffset>-262717</wp:posOffset>
              </wp:positionV>
              <wp:extent cx="5922818" cy="0"/>
              <wp:effectExtent l="0" t="0" r="0" b="0"/>
              <wp:wrapNone/>
              <wp:docPr id="282" name="Düz Bağlayıcı 282"/>
              <wp:cNvGraphicFramePr/>
              <a:graphic xmlns:a="http://schemas.openxmlformats.org/drawingml/2006/main">
                <a:graphicData uri="http://schemas.microsoft.com/office/word/2010/wordprocessingShape">
                  <wps:wsp>
                    <wps:cNvCnPr/>
                    <wps:spPr>
                      <a:xfrm>
                        <a:off x="0" y="0"/>
                        <a:ext cx="5922818" cy="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424EEF66" id="Düz Bağlayıcı 282"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4.3pt,-20.7pt" to="462.05pt,-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" strokecolor="#4472c4 [3204]">
              <v:stroke joinstyle="miter"/>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BA1FD6" w14:textId="77777777" w:rsidR="00953851" w:rsidRDefault="00953851" w:rsidP="008D4195">
      <w:r>
        <w:separator/>
      </w:r>
    </w:p>
  </w:footnote>
  <w:footnote w:type="continuationSeparator" w:id="0">
    <w:p w14:paraId="3708D692" w14:textId="77777777" w:rsidR="00953851" w:rsidRDefault="00953851" w:rsidP="008D4195">
      <w:r>
        <w:continuationSeparator/>
      </w:r>
    </w:p>
  </w:footnote>
  <w:footnote w:id="1">
    <w:p w14:paraId="5C44DE3B" w14:textId="1ED8975F" w:rsidR="00535DCC" w:rsidRPr="00331484" w:rsidRDefault="00535DCC" w:rsidP="00535DCC">
      <w:pPr>
        <w:pStyle w:val="FootnoteText"/>
        <w:rPr>
          <w:lang w:val="de-DE"/>
        </w:rPr>
      </w:pPr>
      <w:r>
        <w:rPr>
          <w:rStyle w:val="FootnoteReference"/>
        </w:rPr>
        <w:footnoteRef/>
      </w:r>
      <w:r>
        <w:t xml:space="preserve"> </w:t>
      </w:r>
      <w:hyperlink r:id="rId1" w:history="1">
        <w:r w:rsidRPr="006C76E6">
          <w:rPr>
            <w:rStyle w:val="Hyperlink"/>
          </w:rPr>
          <w:t>https://www.docker.com/</w:t>
        </w:r>
      </w:hyperlink>
      <w:r>
        <w:t xml:space="preserve"> </w:t>
      </w:r>
    </w:p>
  </w:footnote>
  <w:footnote w:id="2">
    <w:p w14:paraId="590E52C7" w14:textId="7633DADF" w:rsidR="00535DCC" w:rsidRPr="00F84895" w:rsidRDefault="00535DCC" w:rsidP="00535DCC">
      <w:pPr>
        <w:pStyle w:val="FootnoteText"/>
        <w:rPr>
          <w:lang w:val="de-DE"/>
        </w:rPr>
      </w:pPr>
      <w:r>
        <w:rPr>
          <w:rStyle w:val="FootnoteReference"/>
        </w:rPr>
        <w:footnoteRef/>
      </w:r>
      <w:r>
        <w:t xml:space="preserve"> </w:t>
      </w:r>
      <w:hyperlink r:id="rId2" w:history="1">
        <w:r w:rsidRPr="006C76E6">
          <w:rPr>
            <w:rStyle w:val="Hyperlink"/>
            <w:rFonts w:eastAsia="Arial"/>
          </w:rPr>
          <w:t>https://docs.docker.com/engine/reference/commandline/cli/</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654AF2" w14:textId="00FC7939" w:rsidR="002D1A1B" w:rsidRDefault="00271BD2" w:rsidP="008D4195">
    <w:pPr>
      <w:pStyle w:val="Header"/>
    </w:pPr>
    <w:r>
      <w:rPr>
        <w:noProof/>
        <w:lang w:val="en-US"/>
      </w:rPr>
      <w:drawing>
        <wp:anchor distT="0" distB="0" distL="114300" distR="114300" simplePos="0" relativeHeight="251665408" behindDoc="1" locked="0" layoutInCell="1" allowOverlap="1" wp14:anchorId="2B61D5D1" wp14:editId="158CFB91">
          <wp:simplePos x="0" y="0"/>
          <wp:positionH relativeFrom="column">
            <wp:posOffset>4859020</wp:posOffset>
          </wp:positionH>
          <wp:positionV relativeFrom="paragraph">
            <wp:posOffset>95885</wp:posOffset>
          </wp:positionV>
          <wp:extent cx="640715" cy="647700"/>
          <wp:effectExtent l="0" t="0" r="6985" b="0"/>
          <wp:wrapTight wrapText="bothSides">
            <wp:wrapPolygon edited="0">
              <wp:start x="0" y="0"/>
              <wp:lineTo x="0" y="20965"/>
              <wp:lineTo x="21193" y="20965"/>
              <wp:lineTo x="21193" y="0"/>
              <wp:lineTo x="0" y="0"/>
            </wp:wrapPolygon>
          </wp:wrapTight>
          <wp:docPr id="13" name="image12.png" descr="Un dibujo de una cara feliz&#10;&#10;Descripción generada automáticamente con confianza baja"/>
          <wp:cNvGraphicFramePr/>
          <a:graphic xmlns:a="http://schemas.openxmlformats.org/drawingml/2006/main">
            <a:graphicData uri="http://schemas.openxmlformats.org/drawingml/2006/picture">
              <pic:pic xmlns:pic="http://schemas.openxmlformats.org/drawingml/2006/picture">
                <pic:nvPicPr>
                  <pic:cNvPr id="0" name="image12.png" descr="Un dibujo de una cara feliz&#10;&#10;Descripción generada automáticamente con confianza baja"/>
                  <pic:cNvPicPr preferRelativeResize="0"/>
                </pic:nvPicPr>
                <pic:blipFill>
                  <a:blip r:embed="rId1">
                    <a:extLst>
                      <a:ext uri="{28A0092B-C50C-407E-A947-70E740481C1C}">
                        <a14:useLocalDpi xmlns:a14="http://schemas.microsoft.com/office/drawing/2010/main" val="0"/>
                      </a:ext>
                    </a:extLst>
                  </a:blip>
                  <a:srcRect/>
                  <a:stretch>
                    <a:fillRect/>
                  </a:stretch>
                </pic:blipFill>
                <pic:spPr>
                  <a:xfrm>
                    <a:off x="0" y="0"/>
                    <a:ext cx="640715" cy="647700"/>
                  </a:xfrm>
                  <a:prstGeom prst="rect">
                    <a:avLst/>
                  </a:prstGeom>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0F5DB870" wp14:editId="044E56DA">
          <wp:simplePos x="0" y="0"/>
          <wp:positionH relativeFrom="margin">
            <wp:posOffset>266065</wp:posOffset>
          </wp:positionH>
          <wp:positionV relativeFrom="paragraph">
            <wp:posOffset>106997</wp:posOffset>
          </wp:positionV>
          <wp:extent cx="891540" cy="676275"/>
          <wp:effectExtent l="0" t="0" r="3810" b="9525"/>
          <wp:wrapSquare wrapText="bothSides"/>
          <wp:docPr id="11" name="Resim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2">
                    <a:extLst>
                      <a:ext uri="{28A0092B-C50C-407E-A947-70E740481C1C}">
                        <a14:useLocalDpi xmlns:a14="http://schemas.microsoft.com/office/drawing/2010/main" val="0"/>
                      </a:ext>
                    </a:extLst>
                  </a:blip>
                  <a:srcRect l="12990" t="16383" r="12671" b="13114"/>
                  <a:stretch/>
                </pic:blipFill>
                <pic:spPr bwMode="auto">
                  <a:xfrm>
                    <a:off x="0" y="0"/>
                    <a:ext cx="891540" cy="6762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D1A1B">
      <w:rPr>
        <w:noProof/>
        <w:lang w:val="en-US"/>
      </w:rPr>
      <mc:AlternateContent>
        <mc:Choice Requires="wps">
          <w:drawing>
            <wp:anchor distT="0" distB="0" distL="114300" distR="114300" simplePos="0" relativeHeight="251664384" behindDoc="0" locked="0" layoutInCell="1" allowOverlap="1" wp14:anchorId="534CCF48" wp14:editId="46295FF8">
              <wp:simplePos x="0" y="0"/>
              <wp:positionH relativeFrom="margin">
                <wp:align>left</wp:align>
              </wp:positionH>
              <wp:positionV relativeFrom="paragraph">
                <wp:posOffset>983038</wp:posOffset>
              </wp:positionV>
              <wp:extent cx="5752581" cy="0"/>
              <wp:effectExtent l="0" t="0" r="0" b="0"/>
              <wp:wrapNone/>
              <wp:docPr id="283" name="Düz Bağlayıcı 283"/>
              <wp:cNvGraphicFramePr/>
              <a:graphic xmlns:a="http://schemas.openxmlformats.org/drawingml/2006/main">
                <a:graphicData uri="http://schemas.microsoft.com/office/word/2010/wordprocessingShape">
                  <wps:wsp>
                    <wps:cNvCnPr/>
                    <wps:spPr>
                      <a:xfrm>
                        <a:off x="0" y="0"/>
                        <a:ext cx="5752581" cy="0"/>
                      </a:xfrm>
                      <a:prstGeom prst="line">
                        <a:avLst/>
                      </a:prstGeom>
                      <a:ln w="9525"/>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43C45F8" id="Düz Bağlayıcı 283" o:spid="_x0000_s1026" style="position:absolute;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77.4pt" to="452.95pt,7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" strokecolor="#4472c4 [3204]">
              <v:stroke joinstyle="miter"/>
              <w10:wrap anchorx="margin"/>
            </v:line>
          </w:pict>
        </mc:Fallback>
      </mc:AlternateContent>
    </w:r>
    <w:r w:rsidR="002D1A1B">
      <w:tab/>
    </w:r>
    <w:r w:rsidR="002D1A1B">
      <w:tab/>
    </w:r>
    <w:r w:rsidR="002D1A1B">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093F33"/>
    <w:multiLevelType w:val="hybridMultilevel"/>
    <w:tmpl w:val="75466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0473D7"/>
    <w:multiLevelType w:val="hybridMultilevel"/>
    <w:tmpl w:val="93ACA8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DC0449"/>
    <w:multiLevelType w:val="hybridMultilevel"/>
    <w:tmpl w:val="2EC82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4C6BE9"/>
    <w:multiLevelType w:val="hybridMultilevel"/>
    <w:tmpl w:val="4D74D4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9C01E0"/>
    <w:multiLevelType w:val="multilevel"/>
    <w:tmpl w:val="4C20EE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CBA5095"/>
    <w:multiLevelType w:val="hybridMultilevel"/>
    <w:tmpl w:val="78BC5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6507DE8"/>
    <w:multiLevelType w:val="hybridMultilevel"/>
    <w:tmpl w:val="07A24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2BC1B85"/>
    <w:multiLevelType w:val="hybridMultilevel"/>
    <w:tmpl w:val="BBD6AB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7656AA7"/>
    <w:multiLevelType w:val="hybridMultilevel"/>
    <w:tmpl w:val="9E908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1E2027F"/>
    <w:multiLevelType w:val="multilevel"/>
    <w:tmpl w:val="679E7134"/>
    <w:lvl w:ilvl="0">
      <w:start w:val="1"/>
      <w:numFmt w:val="decimal"/>
      <w:lvlText w:val="%1."/>
      <w:lvlJc w:val="left"/>
      <w:pPr>
        <w:ind w:left="720" w:hanging="360"/>
      </w:pPr>
      <w:rPr>
        <w:rFonts w:hint="default"/>
      </w:rPr>
    </w:lvl>
    <w:lvl w:ilvl="1">
      <w:start w:val="1"/>
      <w:numFmt w:val="decimal"/>
      <w:pStyle w:val="Heading2"/>
      <w:isLgl/>
      <w:lvlText w:val="%1.%2"/>
      <w:lvlJc w:val="left"/>
      <w:pPr>
        <w:ind w:left="743" w:hanging="383"/>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53535434"/>
    <w:multiLevelType w:val="hybridMultilevel"/>
    <w:tmpl w:val="50567F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0C24A8D"/>
    <w:multiLevelType w:val="hybridMultilevel"/>
    <w:tmpl w:val="FA74DA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0DC2BFF"/>
    <w:multiLevelType w:val="hybridMultilevel"/>
    <w:tmpl w:val="8A2091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3643773"/>
    <w:multiLevelType w:val="hybridMultilevel"/>
    <w:tmpl w:val="20025C9A"/>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4" w15:restartNumberingAfterBreak="0">
    <w:nsid w:val="68815C22"/>
    <w:multiLevelType w:val="hybridMultilevel"/>
    <w:tmpl w:val="81CAB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B54475B"/>
    <w:multiLevelType w:val="multilevel"/>
    <w:tmpl w:val="6F707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3BB1378"/>
    <w:multiLevelType w:val="hybridMultilevel"/>
    <w:tmpl w:val="234681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5272AD2"/>
    <w:multiLevelType w:val="hybridMultilevel"/>
    <w:tmpl w:val="0C30C9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F3C0838"/>
    <w:multiLevelType w:val="hybridMultilevel"/>
    <w:tmpl w:val="0E74FAB0"/>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0"/>
  </w:num>
  <w:num w:numId="4">
    <w:abstractNumId w:val="12"/>
  </w:num>
  <w:num w:numId="5">
    <w:abstractNumId w:val="5"/>
  </w:num>
  <w:num w:numId="6">
    <w:abstractNumId w:val="8"/>
  </w:num>
  <w:num w:numId="7">
    <w:abstractNumId w:val="16"/>
  </w:num>
  <w:num w:numId="8">
    <w:abstractNumId w:val="11"/>
  </w:num>
  <w:num w:numId="9">
    <w:abstractNumId w:val="9"/>
  </w:num>
  <w:num w:numId="10">
    <w:abstractNumId w:val="9"/>
  </w:num>
  <w:num w:numId="11">
    <w:abstractNumId w:val="6"/>
  </w:num>
  <w:num w:numId="12">
    <w:abstractNumId w:val="15"/>
  </w:num>
  <w:num w:numId="13">
    <w:abstractNumId w:val="18"/>
  </w:num>
  <w:num w:numId="14">
    <w:abstractNumId w:val="14"/>
  </w:num>
  <w:num w:numId="15">
    <w:abstractNumId w:val="4"/>
  </w:num>
  <w:num w:numId="16">
    <w:abstractNumId w:val="10"/>
  </w:num>
  <w:num w:numId="17">
    <w:abstractNumId w:val="1"/>
  </w:num>
  <w:num w:numId="18">
    <w:abstractNumId w:val="2"/>
  </w:num>
  <w:num w:numId="19">
    <w:abstractNumId w:val="3"/>
  </w:num>
  <w:num w:numId="20">
    <w:abstractNumId w:val="17"/>
  </w:num>
  <w:num w:numId="21">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08E9"/>
    <w:rsid w:val="00000F7C"/>
    <w:rsid w:val="000250A9"/>
    <w:rsid w:val="000B18CE"/>
    <w:rsid w:val="000C135A"/>
    <w:rsid w:val="000C3957"/>
    <w:rsid w:val="000D66F9"/>
    <w:rsid w:val="000F2B00"/>
    <w:rsid w:val="0012647C"/>
    <w:rsid w:val="0013223C"/>
    <w:rsid w:val="00176A97"/>
    <w:rsid w:val="0018178E"/>
    <w:rsid w:val="001E16C1"/>
    <w:rsid w:val="002309B5"/>
    <w:rsid w:val="00232F7B"/>
    <w:rsid w:val="00260B7B"/>
    <w:rsid w:val="00271BD2"/>
    <w:rsid w:val="00281E86"/>
    <w:rsid w:val="00293DDC"/>
    <w:rsid w:val="002D1A1B"/>
    <w:rsid w:val="00307015"/>
    <w:rsid w:val="00330DD3"/>
    <w:rsid w:val="003401BC"/>
    <w:rsid w:val="003439A5"/>
    <w:rsid w:val="00356E16"/>
    <w:rsid w:val="0038121B"/>
    <w:rsid w:val="003A22CA"/>
    <w:rsid w:val="003C3857"/>
    <w:rsid w:val="003C79D9"/>
    <w:rsid w:val="004301D1"/>
    <w:rsid w:val="004558A0"/>
    <w:rsid w:val="0045673C"/>
    <w:rsid w:val="004713AB"/>
    <w:rsid w:val="0049592E"/>
    <w:rsid w:val="005164D0"/>
    <w:rsid w:val="00516F3E"/>
    <w:rsid w:val="00526242"/>
    <w:rsid w:val="005333F3"/>
    <w:rsid w:val="00535DCC"/>
    <w:rsid w:val="005408E9"/>
    <w:rsid w:val="00555788"/>
    <w:rsid w:val="00581A05"/>
    <w:rsid w:val="00587039"/>
    <w:rsid w:val="00602485"/>
    <w:rsid w:val="006037F3"/>
    <w:rsid w:val="00623D65"/>
    <w:rsid w:val="0062762E"/>
    <w:rsid w:val="006278F2"/>
    <w:rsid w:val="006B2980"/>
    <w:rsid w:val="006C1955"/>
    <w:rsid w:val="006C5010"/>
    <w:rsid w:val="00703819"/>
    <w:rsid w:val="007170FA"/>
    <w:rsid w:val="007331A9"/>
    <w:rsid w:val="0073584E"/>
    <w:rsid w:val="007465D6"/>
    <w:rsid w:val="00755AA4"/>
    <w:rsid w:val="007913A9"/>
    <w:rsid w:val="007B794F"/>
    <w:rsid w:val="007C1D30"/>
    <w:rsid w:val="007D6DE9"/>
    <w:rsid w:val="007E3971"/>
    <w:rsid w:val="00806CA3"/>
    <w:rsid w:val="00811927"/>
    <w:rsid w:val="0081467E"/>
    <w:rsid w:val="008861CC"/>
    <w:rsid w:val="008B4ED5"/>
    <w:rsid w:val="008D4195"/>
    <w:rsid w:val="00953851"/>
    <w:rsid w:val="009601A8"/>
    <w:rsid w:val="00981495"/>
    <w:rsid w:val="009855BA"/>
    <w:rsid w:val="009B2C4C"/>
    <w:rsid w:val="009E69F8"/>
    <w:rsid w:val="00A15838"/>
    <w:rsid w:val="00A40EEF"/>
    <w:rsid w:val="00A41A14"/>
    <w:rsid w:val="00A42779"/>
    <w:rsid w:val="00A65135"/>
    <w:rsid w:val="00AB22CB"/>
    <w:rsid w:val="00AB3367"/>
    <w:rsid w:val="00AC7182"/>
    <w:rsid w:val="00B06C16"/>
    <w:rsid w:val="00B20B63"/>
    <w:rsid w:val="00B82316"/>
    <w:rsid w:val="00BC440A"/>
    <w:rsid w:val="00BD18DE"/>
    <w:rsid w:val="00BD2085"/>
    <w:rsid w:val="00BF633B"/>
    <w:rsid w:val="00C10A27"/>
    <w:rsid w:val="00C33168"/>
    <w:rsid w:val="00C71313"/>
    <w:rsid w:val="00C87C57"/>
    <w:rsid w:val="00CE4833"/>
    <w:rsid w:val="00D23A3C"/>
    <w:rsid w:val="00D539BE"/>
    <w:rsid w:val="00D834AE"/>
    <w:rsid w:val="00D91639"/>
    <w:rsid w:val="00D95251"/>
    <w:rsid w:val="00DA6D3E"/>
    <w:rsid w:val="00DC7C93"/>
    <w:rsid w:val="00E0175B"/>
    <w:rsid w:val="00E021ED"/>
    <w:rsid w:val="00E030B1"/>
    <w:rsid w:val="00E06141"/>
    <w:rsid w:val="00E15F08"/>
    <w:rsid w:val="00E51208"/>
    <w:rsid w:val="00E80BE2"/>
    <w:rsid w:val="00E94B58"/>
    <w:rsid w:val="00ED62D3"/>
    <w:rsid w:val="00F41464"/>
    <w:rsid w:val="00F450FD"/>
    <w:rsid w:val="00F60F39"/>
    <w:rsid w:val="00F61E74"/>
    <w:rsid w:val="00F65168"/>
    <w:rsid w:val="00F66DEB"/>
    <w:rsid w:val="00F82CCE"/>
    <w:rsid w:val="00F862AF"/>
    <w:rsid w:val="00FB55DA"/>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5AA1E5"/>
  <w15:chartTrackingRefBased/>
  <w15:docId w15:val="{2B91D19D-8016-4AC4-8BD4-EE56DDBF79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D4195"/>
    <w:pPr>
      <w:autoSpaceDE w:val="0"/>
      <w:autoSpaceDN w:val="0"/>
      <w:adjustRightInd w:val="0"/>
      <w:spacing w:after="0" w:line="276" w:lineRule="auto"/>
      <w:jc w:val="both"/>
    </w:pPr>
    <w:rPr>
      <w:rFonts w:cstheme="minorHAnsi"/>
      <w:sz w:val="24"/>
      <w:szCs w:val="24"/>
    </w:rPr>
  </w:style>
  <w:style w:type="paragraph" w:styleId="Heading1">
    <w:name w:val="heading 1"/>
    <w:basedOn w:val="Normal"/>
    <w:next w:val="Normal"/>
    <w:link w:val="Heading1Char"/>
    <w:uiPriority w:val="9"/>
    <w:qFormat/>
    <w:rsid w:val="00D91639"/>
    <w:pPr>
      <w:autoSpaceDE/>
      <w:autoSpaceDN/>
      <w:adjustRightInd/>
      <w:spacing w:before="480" w:after="120"/>
      <w:jc w:val="left"/>
      <w:outlineLvl w:val="0"/>
    </w:pPr>
    <w:rPr>
      <w:rFonts w:ascii="Calibri" w:eastAsia="Times New Roman" w:hAnsi="Calibri" w:cs="Calibri"/>
      <w:b/>
      <w:color w:val="0070C0"/>
      <w:szCs w:val="22"/>
      <w:lang w:val="en-US"/>
    </w:rPr>
  </w:style>
  <w:style w:type="paragraph" w:styleId="Heading2">
    <w:name w:val="heading 2"/>
    <w:basedOn w:val="Normal"/>
    <w:next w:val="Normal"/>
    <w:link w:val="Heading2Char"/>
    <w:uiPriority w:val="9"/>
    <w:unhideWhenUsed/>
    <w:qFormat/>
    <w:rsid w:val="00260B7B"/>
    <w:pPr>
      <w:keepNext/>
      <w:keepLines/>
      <w:numPr>
        <w:ilvl w:val="1"/>
        <w:numId w:val="1"/>
      </w:numPr>
      <w:spacing w:before="120" w:after="120"/>
      <w:ind w:left="567" w:hanging="567"/>
      <w:outlineLvl w:val="1"/>
    </w:pPr>
    <w:rPr>
      <w:rFonts w:asciiTheme="majorHAnsi" w:eastAsiaTheme="majorEastAsia" w:hAnsiTheme="majorHAnsi" w:cstheme="majorBidi"/>
      <w:color w:val="2F5496" w:themeColor="accent1" w:themeShade="BF"/>
      <w:sz w:val="26"/>
      <w:szCs w:val="26"/>
      <w:lang w:val="en-US"/>
    </w:rPr>
  </w:style>
  <w:style w:type="paragraph" w:styleId="Heading3">
    <w:name w:val="heading 3"/>
    <w:basedOn w:val="Normal"/>
    <w:next w:val="Normal"/>
    <w:link w:val="Heading3Char"/>
    <w:uiPriority w:val="9"/>
    <w:unhideWhenUsed/>
    <w:qFormat/>
    <w:rsid w:val="00E021ED"/>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5408E9"/>
    <w:pPr>
      <w:keepNext/>
      <w:keepLines/>
      <w:spacing w:before="280" w:after="80"/>
      <w:outlineLvl w:val="3"/>
    </w:pPr>
    <w:rPr>
      <w:rFonts w:ascii="Arial" w:eastAsia="Arial" w:hAnsi="Arial" w:cs="Arial"/>
      <w:color w:val="666666"/>
      <w:lang w:eastAsia="tr-T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E15F08"/>
    <w:pPr>
      <w:spacing w:before="80" w:after="80" w:line="240" w:lineRule="auto"/>
      <w:jc w:val="center"/>
    </w:pPr>
    <w:rPr>
      <w:b/>
      <w:bCs/>
      <w:color w:val="000000" w:themeColor="text1"/>
      <w:sz w:val="20"/>
      <w:szCs w:val="20"/>
    </w:rPr>
  </w:style>
  <w:style w:type="paragraph" w:styleId="ListParagraph">
    <w:name w:val="List Paragraph"/>
    <w:basedOn w:val="Normal"/>
    <w:link w:val="ListParagraphChar"/>
    <w:uiPriority w:val="34"/>
    <w:qFormat/>
    <w:rsid w:val="005408E9"/>
    <w:pPr>
      <w:ind w:left="720"/>
      <w:contextualSpacing/>
    </w:pPr>
  </w:style>
  <w:style w:type="character" w:customStyle="1" w:styleId="ListParagraphChar">
    <w:name w:val="List Paragraph Char"/>
    <w:link w:val="ListParagraph"/>
    <w:uiPriority w:val="34"/>
    <w:qFormat/>
    <w:locked/>
    <w:rsid w:val="005408E9"/>
  </w:style>
  <w:style w:type="character" w:customStyle="1" w:styleId="Heading4Char">
    <w:name w:val="Heading 4 Char"/>
    <w:basedOn w:val="DefaultParagraphFont"/>
    <w:link w:val="Heading4"/>
    <w:uiPriority w:val="9"/>
    <w:rsid w:val="005408E9"/>
    <w:rPr>
      <w:rFonts w:ascii="Arial" w:eastAsia="Arial" w:hAnsi="Arial" w:cs="Arial"/>
      <w:color w:val="666666"/>
      <w:sz w:val="24"/>
      <w:szCs w:val="24"/>
      <w:lang w:val="en" w:eastAsia="tr-TR"/>
    </w:rPr>
  </w:style>
  <w:style w:type="character" w:customStyle="1" w:styleId="Heading3Char">
    <w:name w:val="Heading 3 Char"/>
    <w:basedOn w:val="DefaultParagraphFont"/>
    <w:link w:val="Heading3"/>
    <w:uiPriority w:val="9"/>
    <w:rsid w:val="00E021ED"/>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E021ED"/>
    <w:rPr>
      <w:color w:val="0563C1" w:themeColor="hyperlink"/>
      <w:u w:val="single"/>
    </w:rPr>
  </w:style>
  <w:style w:type="table" w:styleId="TableGrid">
    <w:name w:val="Table Grid"/>
    <w:basedOn w:val="TableNormal"/>
    <w:uiPriority w:val="39"/>
    <w:rsid w:val="00AB33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7170FA"/>
    <w:pPr>
      <w:spacing w:before="100" w:beforeAutospacing="1" w:after="100" w:afterAutospacing="1" w:line="240" w:lineRule="auto"/>
    </w:pPr>
    <w:rPr>
      <w:rFonts w:ascii="Times New Roman" w:eastAsia="Times New Roman" w:hAnsi="Times New Roman" w:cs="Times New Roman"/>
      <w:lang w:eastAsia="tr-TR"/>
    </w:rPr>
  </w:style>
  <w:style w:type="paragraph" w:styleId="Header">
    <w:name w:val="header"/>
    <w:basedOn w:val="Normal"/>
    <w:link w:val="HeaderChar"/>
    <w:uiPriority w:val="99"/>
    <w:unhideWhenUsed/>
    <w:rsid w:val="009E69F8"/>
    <w:pPr>
      <w:tabs>
        <w:tab w:val="center" w:pos="4536"/>
        <w:tab w:val="right" w:pos="9072"/>
      </w:tabs>
      <w:spacing w:line="240" w:lineRule="auto"/>
    </w:pPr>
  </w:style>
  <w:style w:type="character" w:customStyle="1" w:styleId="HeaderChar">
    <w:name w:val="Header Char"/>
    <w:basedOn w:val="DefaultParagraphFont"/>
    <w:link w:val="Header"/>
    <w:uiPriority w:val="99"/>
    <w:rsid w:val="009E69F8"/>
  </w:style>
  <w:style w:type="paragraph" w:styleId="Footer">
    <w:name w:val="footer"/>
    <w:basedOn w:val="Normal"/>
    <w:link w:val="FooterChar"/>
    <w:uiPriority w:val="99"/>
    <w:unhideWhenUsed/>
    <w:rsid w:val="009E69F8"/>
    <w:pPr>
      <w:tabs>
        <w:tab w:val="center" w:pos="4536"/>
        <w:tab w:val="right" w:pos="9072"/>
      </w:tabs>
      <w:spacing w:line="240" w:lineRule="auto"/>
    </w:pPr>
  </w:style>
  <w:style w:type="character" w:customStyle="1" w:styleId="FooterChar">
    <w:name w:val="Footer Char"/>
    <w:basedOn w:val="DefaultParagraphFont"/>
    <w:link w:val="Footer"/>
    <w:uiPriority w:val="99"/>
    <w:rsid w:val="009E69F8"/>
  </w:style>
  <w:style w:type="character" w:customStyle="1" w:styleId="Heading1Char">
    <w:name w:val="Heading 1 Char"/>
    <w:basedOn w:val="DefaultParagraphFont"/>
    <w:link w:val="Heading1"/>
    <w:uiPriority w:val="9"/>
    <w:rsid w:val="00D91639"/>
    <w:rPr>
      <w:rFonts w:ascii="Calibri" w:eastAsia="Times New Roman" w:hAnsi="Calibri" w:cs="Calibri"/>
      <w:b/>
      <w:color w:val="0070C0"/>
      <w:sz w:val="24"/>
      <w:lang w:val="en-US"/>
    </w:rPr>
  </w:style>
  <w:style w:type="character" w:customStyle="1" w:styleId="Heading2Char">
    <w:name w:val="Heading 2 Char"/>
    <w:basedOn w:val="DefaultParagraphFont"/>
    <w:link w:val="Heading2"/>
    <w:uiPriority w:val="9"/>
    <w:rsid w:val="00260B7B"/>
    <w:rPr>
      <w:rFonts w:asciiTheme="majorHAnsi" w:eastAsiaTheme="majorEastAsia" w:hAnsiTheme="majorHAnsi" w:cstheme="majorBidi"/>
      <w:color w:val="2F5496" w:themeColor="accent1" w:themeShade="BF"/>
      <w:sz w:val="26"/>
      <w:szCs w:val="26"/>
      <w:lang w:val="en-US"/>
    </w:rPr>
  </w:style>
  <w:style w:type="paragraph" w:styleId="Title">
    <w:name w:val="Title"/>
    <w:basedOn w:val="Normal"/>
    <w:next w:val="Normal"/>
    <w:link w:val="TitleChar"/>
    <w:uiPriority w:val="10"/>
    <w:qFormat/>
    <w:rsid w:val="00B20B63"/>
    <w:pPr>
      <w:spacing w:line="240" w:lineRule="auto"/>
      <w:contextualSpacing/>
      <w:jc w:val="center"/>
    </w:pPr>
    <w:rPr>
      <w:rFonts w:asciiTheme="majorHAnsi" w:eastAsiaTheme="majorEastAsia" w:hAnsiTheme="majorHAnsi" w:cstheme="majorBidi"/>
      <w:b/>
      <w:color w:val="2F5496" w:themeColor="accent1" w:themeShade="BF"/>
      <w:spacing w:val="-10"/>
      <w:kern w:val="28"/>
      <w:sz w:val="44"/>
      <w:szCs w:val="56"/>
    </w:rPr>
  </w:style>
  <w:style w:type="character" w:customStyle="1" w:styleId="TitleChar">
    <w:name w:val="Title Char"/>
    <w:basedOn w:val="DefaultParagraphFont"/>
    <w:link w:val="Title"/>
    <w:uiPriority w:val="10"/>
    <w:rsid w:val="00B20B63"/>
    <w:rPr>
      <w:rFonts w:asciiTheme="majorHAnsi" w:eastAsiaTheme="majorEastAsia" w:hAnsiTheme="majorHAnsi" w:cstheme="majorBidi"/>
      <w:b/>
      <w:color w:val="2F5496" w:themeColor="accent1" w:themeShade="BF"/>
      <w:spacing w:val="-10"/>
      <w:kern w:val="28"/>
      <w:sz w:val="44"/>
      <w:szCs w:val="56"/>
    </w:rPr>
  </w:style>
  <w:style w:type="paragraph" w:styleId="Subtitle">
    <w:name w:val="Subtitle"/>
    <w:basedOn w:val="Normal"/>
    <w:next w:val="Normal"/>
    <w:link w:val="SubtitleChar"/>
    <w:uiPriority w:val="11"/>
    <w:qFormat/>
    <w:rsid w:val="00B20B63"/>
    <w:pPr>
      <w:numPr>
        <w:ilvl w:val="1"/>
      </w:numPr>
      <w:spacing w:after="160"/>
      <w:jc w:val="center"/>
    </w:pPr>
    <w:rPr>
      <w:rFonts w:asciiTheme="majorHAnsi" w:eastAsiaTheme="majorEastAsia" w:hAnsiTheme="majorHAnsi" w:cstheme="majorHAnsi"/>
      <w:color w:val="2F5496" w:themeColor="accent1" w:themeShade="BF"/>
      <w:spacing w:val="15"/>
      <w:sz w:val="28"/>
      <w:szCs w:val="22"/>
    </w:rPr>
  </w:style>
  <w:style w:type="character" w:customStyle="1" w:styleId="SubtitleChar">
    <w:name w:val="Subtitle Char"/>
    <w:basedOn w:val="DefaultParagraphFont"/>
    <w:link w:val="Subtitle"/>
    <w:uiPriority w:val="11"/>
    <w:rsid w:val="00B20B63"/>
    <w:rPr>
      <w:rFonts w:asciiTheme="majorHAnsi" w:eastAsiaTheme="majorEastAsia" w:hAnsiTheme="majorHAnsi" w:cstheme="majorHAnsi"/>
      <w:color w:val="2F5496" w:themeColor="accent1" w:themeShade="BF"/>
      <w:spacing w:val="15"/>
      <w:sz w:val="28"/>
    </w:rPr>
  </w:style>
  <w:style w:type="table" w:styleId="GridTable5Dark-Accent1">
    <w:name w:val="Grid Table 5 Dark Accent 1"/>
    <w:basedOn w:val="TableNormal"/>
    <w:uiPriority w:val="50"/>
    <w:rsid w:val="00BD18D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GridTable5Dark-Accent3">
    <w:name w:val="Grid Table 5 Dark Accent 3"/>
    <w:basedOn w:val="TableNormal"/>
    <w:uiPriority w:val="50"/>
    <w:rsid w:val="00BD18D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GridTable6Colorful-Accent1">
    <w:name w:val="Grid Table 6 Colorful Accent 1"/>
    <w:basedOn w:val="TableNormal"/>
    <w:uiPriority w:val="51"/>
    <w:rsid w:val="00BD18DE"/>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1">
    <w:name w:val="Grid Table 4 Accent 1"/>
    <w:basedOn w:val="TableNormal"/>
    <w:uiPriority w:val="49"/>
    <w:rsid w:val="00BD18DE"/>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FootnoteText">
    <w:name w:val="footnote text"/>
    <w:basedOn w:val="Normal"/>
    <w:link w:val="FootnoteTextChar"/>
    <w:uiPriority w:val="99"/>
    <w:semiHidden/>
    <w:unhideWhenUsed/>
    <w:rsid w:val="00330DD3"/>
    <w:pPr>
      <w:spacing w:line="240" w:lineRule="auto"/>
    </w:pPr>
    <w:rPr>
      <w:sz w:val="20"/>
      <w:szCs w:val="20"/>
    </w:rPr>
  </w:style>
  <w:style w:type="character" w:customStyle="1" w:styleId="FootnoteTextChar">
    <w:name w:val="Footnote Text Char"/>
    <w:basedOn w:val="DefaultParagraphFont"/>
    <w:link w:val="FootnoteText"/>
    <w:uiPriority w:val="99"/>
    <w:semiHidden/>
    <w:rsid w:val="00330DD3"/>
    <w:rPr>
      <w:rFonts w:cstheme="minorHAnsi"/>
      <w:sz w:val="20"/>
      <w:szCs w:val="20"/>
    </w:rPr>
  </w:style>
  <w:style w:type="character" w:styleId="FootnoteReference">
    <w:name w:val="footnote reference"/>
    <w:basedOn w:val="DefaultParagraphFont"/>
    <w:uiPriority w:val="99"/>
    <w:semiHidden/>
    <w:unhideWhenUsed/>
    <w:rsid w:val="00330DD3"/>
    <w:rPr>
      <w:vertAlign w:val="superscript"/>
    </w:rPr>
  </w:style>
  <w:style w:type="table" w:customStyle="1" w:styleId="TableGrid1">
    <w:name w:val="Table Grid1"/>
    <w:basedOn w:val="TableNormal"/>
    <w:next w:val="TableGrid"/>
    <w:uiPriority w:val="39"/>
    <w:rsid w:val="00535DCC"/>
    <w:pPr>
      <w:spacing w:after="0" w:line="240" w:lineRule="auto"/>
    </w:pPr>
    <w:rPr>
      <w:lang w:val="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5898404">
      <w:bodyDiv w:val="1"/>
      <w:marLeft w:val="0"/>
      <w:marRight w:val="0"/>
      <w:marTop w:val="0"/>
      <w:marBottom w:val="0"/>
      <w:divBdr>
        <w:top w:val="none" w:sz="0" w:space="0" w:color="auto"/>
        <w:left w:val="none" w:sz="0" w:space="0" w:color="auto"/>
        <w:bottom w:val="none" w:sz="0" w:space="0" w:color="auto"/>
        <w:right w:val="none" w:sz="0" w:space="0" w:color="auto"/>
      </w:divBdr>
      <w:divsChild>
        <w:div w:id="2085058055">
          <w:marLeft w:val="446"/>
          <w:marRight w:val="0"/>
          <w:marTop w:val="300"/>
          <w:marBottom w:val="0"/>
          <w:divBdr>
            <w:top w:val="none" w:sz="0" w:space="0" w:color="auto"/>
            <w:left w:val="none" w:sz="0" w:space="0" w:color="auto"/>
            <w:bottom w:val="none" w:sz="0" w:space="0" w:color="auto"/>
            <w:right w:val="none" w:sz="0" w:space="0" w:color="auto"/>
          </w:divBdr>
        </w:div>
        <w:div w:id="551383595">
          <w:marLeft w:val="1166"/>
          <w:marRight w:val="0"/>
          <w:marTop w:val="120"/>
          <w:marBottom w:val="0"/>
          <w:divBdr>
            <w:top w:val="none" w:sz="0" w:space="0" w:color="auto"/>
            <w:left w:val="none" w:sz="0" w:space="0" w:color="auto"/>
            <w:bottom w:val="none" w:sz="0" w:space="0" w:color="auto"/>
            <w:right w:val="none" w:sz="0" w:space="0" w:color="auto"/>
          </w:divBdr>
        </w:div>
        <w:div w:id="1374840689">
          <w:marLeft w:val="1166"/>
          <w:marRight w:val="0"/>
          <w:marTop w:val="120"/>
          <w:marBottom w:val="0"/>
          <w:divBdr>
            <w:top w:val="none" w:sz="0" w:space="0" w:color="auto"/>
            <w:left w:val="none" w:sz="0" w:space="0" w:color="auto"/>
            <w:bottom w:val="none" w:sz="0" w:space="0" w:color="auto"/>
            <w:right w:val="none" w:sz="0" w:space="0" w:color="auto"/>
          </w:divBdr>
        </w:div>
      </w:divsChild>
    </w:div>
    <w:div w:id="424350644">
      <w:bodyDiv w:val="1"/>
      <w:marLeft w:val="0"/>
      <w:marRight w:val="0"/>
      <w:marTop w:val="0"/>
      <w:marBottom w:val="0"/>
      <w:divBdr>
        <w:top w:val="none" w:sz="0" w:space="0" w:color="auto"/>
        <w:left w:val="none" w:sz="0" w:space="0" w:color="auto"/>
        <w:bottom w:val="none" w:sz="0" w:space="0" w:color="auto"/>
        <w:right w:val="none" w:sz="0" w:space="0" w:color="auto"/>
      </w:divBdr>
    </w:div>
    <w:div w:id="517811904">
      <w:bodyDiv w:val="1"/>
      <w:marLeft w:val="0"/>
      <w:marRight w:val="0"/>
      <w:marTop w:val="0"/>
      <w:marBottom w:val="0"/>
      <w:divBdr>
        <w:top w:val="none" w:sz="0" w:space="0" w:color="auto"/>
        <w:left w:val="none" w:sz="0" w:space="0" w:color="auto"/>
        <w:bottom w:val="none" w:sz="0" w:space="0" w:color="auto"/>
        <w:right w:val="none" w:sz="0" w:space="0" w:color="auto"/>
      </w:divBdr>
    </w:div>
    <w:div w:id="581915077">
      <w:bodyDiv w:val="1"/>
      <w:marLeft w:val="0"/>
      <w:marRight w:val="0"/>
      <w:marTop w:val="0"/>
      <w:marBottom w:val="0"/>
      <w:divBdr>
        <w:top w:val="none" w:sz="0" w:space="0" w:color="auto"/>
        <w:left w:val="none" w:sz="0" w:space="0" w:color="auto"/>
        <w:bottom w:val="none" w:sz="0" w:space="0" w:color="auto"/>
        <w:right w:val="none" w:sz="0" w:space="0" w:color="auto"/>
      </w:divBdr>
    </w:div>
    <w:div w:id="588150422">
      <w:bodyDiv w:val="1"/>
      <w:marLeft w:val="0"/>
      <w:marRight w:val="0"/>
      <w:marTop w:val="0"/>
      <w:marBottom w:val="0"/>
      <w:divBdr>
        <w:top w:val="none" w:sz="0" w:space="0" w:color="auto"/>
        <w:left w:val="none" w:sz="0" w:space="0" w:color="auto"/>
        <w:bottom w:val="none" w:sz="0" w:space="0" w:color="auto"/>
        <w:right w:val="none" w:sz="0" w:space="0" w:color="auto"/>
      </w:divBdr>
    </w:div>
    <w:div w:id="680741977">
      <w:bodyDiv w:val="1"/>
      <w:marLeft w:val="0"/>
      <w:marRight w:val="0"/>
      <w:marTop w:val="0"/>
      <w:marBottom w:val="0"/>
      <w:divBdr>
        <w:top w:val="none" w:sz="0" w:space="0" w:color="auto"/>
        <w:left w:val="none" w:sz="0" w:space="0" w:color="auto"/>
        <w:bottom w:val="none" w:sz="0" w:space="0" w:color="auto"/>
        <w:right w:val="none" w:sz="0" w:space="0" w:color="auto"/>
      </w:divBdr>
    </w:div>
    <w:div w:id="729498502">
      <w:bodyDiv w:val="1"/>
      <w:marLeft w:val="0"/>
      <w:marRight w:val="0"/>
      <w:marTop w:val="0"/>
      <w:marBottom w:val="0"/>
      <w:divBdr>
        <w:top w:val="none" w:sz="0" w:space="0" w:color="auto"/>
        <w:left w:val="none" w:sz="0" w:space="0" w:color="auto"/>
        <w:bottom w:val="none" w:sz="0" w:space="0" w:color="auto"/>
        <w:right w:val="none" w:sz="0" w:space="0" w:color="auto"/>
      </w:divBdr>
    </w:div>
    <w:div w:id="740634717">
      <w:bodyDiv w:val="1"/>
      <w:marLeft w:val="0"/>
      <w:marRight w:val="0"/>
      <w:marTop w:val="0"/>
      <w:marBottom w:val="0"/>
      <w:divBdr>
        <w:top w:val="none" w:sz="0" w:space="0" w:color="auto"/>
        <w:left w:val="none" w:sz="0" w:space="0" w:color="auto"/>
        <w:bottom w:val="none" w:sz="0" w:space="0" w:color="auto"/>
        <w:right w:val="none" w:sz="0" w:space="0" w:color="auto"/>
      </w:divBdr>
      <w:divsChild>
        <w:div w:id="1042361807">
          <w:marLeft w:val="446"/>
          <w:marRight w:val="0"/>
          <w:marTop w:val="200"/>
          <w:marBottom w:val="0"/>
          <w:divBdr>
            <w:top w:val="none" w:sz="0" w:space="0" w:color="auto"/>
            <w:left w:val="none" w:sz="0" w:space="0" w:color="auto"/>
            <w:bottom w:val="none" w:sz="0" w:space="0" w:color="auto"/>
            <w:right w:val="none" w:sz="0" w:space="0" w:color="auto"/>
          </w:divBdr>
        </w:div>
        <w:div w:id="506986724">
          <w:marLeft w:val="446"/>
          <w:marRight w:val="0"/>
          <w:marTop w:val="240"/>
          <w:marBottom w:val="0"/>
          <w:divBdr>
            <w:top w:val="none" w:sz="0" w:space="0" w:color="auto"/>
            <w:left w:val="none" w:sz="0" w:space="0" w:color="auto"/>
            <w:bottom w:val="none" w:sz="0" w:space="0" w:color="auto"/>
            <w:right w:val="none" w:sz="0" w:space="0" w:color="auto"/>
          </w:divBdr>
        </w:div>
        <w:div w:id="277414147">
          <w:marLeft w:val="1138"/>
          <w:marRight w:val="0"/>
          <w:marTop w:val="160"/>
          <w:marBottom w:val="0"/>
          <w:divBdr>
            <w:top w:val="none" w:sz="0" w:space="0" w:color="auto"/>
            <w:left w:val="none" w:sz="0" w:space="0" w:color="auto"/>
            <w:bottom w:val="none" w:sz="0" w:space="0" w:color="auto"/>
            <w:right w:val="none" w:sz="0" w:space="0" w:color="auto"/>
          </w:divBdr>
        </w:div>
        <w:div w:id="1176573981">
          <w:marLeft w:val="446"/>
          <w:marRight w:val="0"/>
          <w:marTop w:val="240"/>
          <w:marBottom w:val="0"/>
          <w:divBdr>
            <w:top w:val="none" w:sz="0" w:space="0" w:color="auto"/>
            <w:left w:val="none" w:sz="0" w:space="0" w:color="auto"/>
            <w:bottom w:val="none" w:sz="0" w:space="0" w:color="auto"/>
            <w:right w:val="none" w:sz="0" w:space="0" w:color="auto"/>
          </w:divBdr>
        </w:div>
        <w:div w:id="1674724390">
          <w:marLeft w:val="1138"/>
          <w:marRight w:val="0"/>
          <w:marTop w:val="160"/>
          <w:marBottom w:val="0"/>
          <w:divBdr>
            <w:top w:val="none" w:sz="0" w:space="0" w:color="auto"/>
            <w:left w:val="none" w:sz="0" w:space="0" w:color="auto"/>
            <w:bottom w:val="none" w:sz="0" w:space="0" w:color="auto"/>
            <w:right w:val="none" w:sz="0" w:space="0" w:color="auto"/>
          </w:divBdr>
        </w:div>
        <w:div w:id="1195343595">
          <w:marLeft w:val="1138"/>
          <w:marRight w:val="0"/>
          <w:marTop w:val="160"/>
          <w:marBottom w:val="0"/>
          <w:divBdr>
            <w:top w:val="none" w:sz="0" w:space="0" w:color="auto"/>
            <w:left w:val="none" w:sz="0" w:space="0" w:color="auto"/>
            <w:bottom w:val="none" w:sz="0" w:space="0" w:color="auto"/>
            <w:right w:val="none" w:sz="0" w:space="0" w:color="auto"/>
          </w:divBdr>
        </w:div>
        <w:div w:id="1915821206">
          <w:marLeft w:val="1138"/>
          <w:marRight w:val="0"/>
          <w:marTop w:val="160"/>
          <w:marBottom w:val="0"/>
          <w:divBdr>
            <w:top w:val="none" w:sz="0" w:space="0" w:color="auto"/>
            <w:left w:val="none" w:sz="0" w:space="0" w:color="auto"/>
            <w:bottom w:val="none" w:sz="0" w:space="0" w:color="auto"/>
            <w:right w:val="none" w:sz="0" w:space="0" w:color="auto"/>
          </w:divBdr>
        </w:div>
      </w:divsChild>
    </w:div>
    <w:div w:id="827794438">
      <w:bodyDiv w:val="1"/>
      <w:marLeft w:val="0"/>
      <w:marRight w:val="0"/>
      <w:marTop w:val="0"/>
      <w:marBottom w:val="0"/>
      <w:divBdr>
        <w:top w:val="none" w:sz="0" w:space="0" w:color="auto"/>
        <w:left w:val="none" w:sz="0" w:space="0" w:color="auto"/>
        <w:bottom w:val="none" w:sz="0" w:space="0" w:color="auto"/>
        <w:right w:val="none" w:sz="0" w:space="0" w:color="auto"/>
      </w:divBdr>
    </w:div>
    <w:div w:id="853572919">
      <w:bodyDiv w:val="1"/>
      <w:marLeft w:val="0"/>
      <w:marRight w:val="0"/>
      <w:marTop w:val="0"/>
      <w:marBottom w:val="0"/>
      <w:divBdr>
        <w:top w:val="none" w:sz="0" w:space="0" w:color="auto"/>
        <w:left w:val="none" w:sz="0" w:space="0" w:color="auto"/>
        <w:bottom w:val="none" w:sz="0" w:space="0" w:color="auto"/>
        <w:right w:val="none" w:sz="0" w:space="0" w:color="auto"/>
      </w:divBdr>
    </w:div>
    <w:div w:id="959069582">
      <w:bodyDiv w:val="1"/>
      <w:marLeft w:val="0"/>
      <w:marRight w:val="0"/>
      <w:marTop w:val="0"/>
      <w:marBottom w:val="0"/>
      <w:divBdr>
        <w:top w:val="none" w:sz="0" w:space="0" w:color="auto"/>
        <w:left w:val="none" w:sz="0" w:space="0" w:color="auto"/>
        <w:bottom w:val="none" w:sz="0" w:space="0" w:color="auto"/>
        <w:right w:val="none" w:sz="0" w:space="0" w:color="auto"/>
      </w:divBdr>
    </w:div>
    <w:div w:id="1062603936">
      <w:bodyDiv w:val="1"/>
      <w:marLeft w:val="0"/>
      <w:marRight w:val="0"/>
      <w:marTop w:val="0"/>
      <w:marBottom w:val="0"/>
      <w:divBdr>
        <w:top w:val="none" w:sz="0" w:space="0" w:color="auto"/>
        <w:left w:val="none" w:sz="0" w:space="0" w:color="auto"/>
        <w:bottom w:val="none" w:sz="0" w:space="0" w:color="auto"/>
        <w:right w:val="none" w:sz="0" w:space="0" w:color="auto"/>
      </w:divBdr>
    </w:div>
    <w:div w:id="1126509235">
      <w:bodyDiv w:val="1"/>
      <w:marLeft w:val="0"/>
      <w:marRight w:val="0"/>
      <w:marTop w:val="0"/>
      <w:marBottom w:val="0"/>
      <w:divBdr>
        <w:top w:val="none" w:sz="0" w:space="0" w:color="auto"/>
        <w:left w:val="none" w:sz="0" w:space="0" w:color="auto"/>
        <w:bottom w:val="none" w:sz="0" w:space="0" w:color="auto"/>
        <w:right w:val="none" w:sz="0" w:space="0" w:color="auto"/>
      </w:divBdr>
    </w:div>
    <w:div w:id="1192036126">
      <w:bodyDiv w:val="1"/>
      <w:marLeft w:val="0"/>
      <w:marRight w:val="0"/>
      <w:marTop w:val="0"/>
      <w:marBottom w:val="0"/>
      <w:divBdr>
        <w:top w:val="none" w:sz="0" w:space="0" w:color="auto"/>
        <w:left w:val="none" w:sz="0" w:space="0" w:color="auto"/>
        <w:bottom w:val="none" w:sz="0" w:space="0" w:color="auto"/>
        <w:right w:val="none" w:sz="0" w:space="0" w:color="auto"/>
      </w:divBdr>
    </w:div>
    <w:div w:id="1272476396">
      <w:bodyDiv w:val="1"/>
      <w:marLeft w:val="0"/>
      <w:marRight w:val="0"/>
      <w:marTop w:val="0"/>
      <w:marBottom w:val="0"/>
      <w:divBdr>
        <w:top w:val="none" w:sz="0" w:space="0" w:color="auto"/>
        <w:left w:val="none" w:sz="0" w:space="0" w:color="auto"/>
        <w:bottom w:val="none" w:sz="0" w:space="0" w:color="auto"/>
        <w:right w:val="none" w:sz="0" w:space="0" w:color="auto"/>
      </w:divBdr>
      <w:divsChild>
        <w:div w:id="1532957613">
          <w:marLeft w:val="274"/>
          <w:marRight w:val="0"/>
          <w:marTop w:val="0"/>
          <w:marBottom w:val="0"/>
          <w:divBdr>
            <w:top w:val="none" w:sz="0" w:space="0" w:color="auto"/>
            <w:left w:val="none" w:sz="0" w:space="0" w:color="auto"/>
            <w:bottom w:val="none" w:sz="0" w:space="0" w:color="auto"/>
            <w:right w:val="none" w:sz="0" w:space="0" w:color="auto"/>
          </w:divBdr>
        </w:div>
        <w:div w:id="1312440916">
          <w:marLeft w:val="274"/>
          <w:marRight w:val="0"/>
          <w:marTop w:val="0"/>
          <w:marBottom w:val="0"/>
          <w:divBdr>
            <w:top w:val="none" w:sz="0" w:space="0" w:color="auto"/>
            <w:left w:val="none" w:sz="0" w:space="0" w:color="auto"/>
            <w:bottom w:val="none" w:sz="0" w:space="0" w:color="auto"/>
            <w:right w:val="none" w:sz="0" w:space="0" w:color="auto"/>
          </w:divBdr>
        </w:div>
        <w:div w:id="569584565">
          <w:marLeft w:val="274"/>
          <w:marRight w:val="0"/>
          <w:marTop w:val="0"/>
          <w:marBottom w:val="0"/>
          <w:divBdr>
            <w:top w:val="none" w:sz="0" w:space="0" w:color="auto"/>
            <w:left w:val="none" w:sz="0" w:space="0" w:color="auto"/>
            <w:bottom w:val="none" w:sz="0" w:space="0" w:color="auto"/>
            <w:right w:val="none" w:sz="0" w:space="0" w:color="auto"/>
          </w:divBdr>
        </w:div>
      </w:divsChild>
    </w:div>
    <w:div w:id="1345130171">
      <w:bodyDiv w:val="1"/>
      <w:marLeft w:val="0"/>
      <w:marRight w:val="0"/>
      <w:marTop w:val="0"/>
      <w:marBottom w:val="0"/>
      <w:divBdr>
        <w:top w:val="none" w:sz="0" w:space="0" w:color="auto"/>
        <w:left w:val="none" w:sz="0" w:space="0" w:color="auto"/>
        <w:bottom w:val="none" w:sz="0" w:space="0" w:color="auto"/>
        <w:right w:val="none" w:sz="0" w:space="0" w:color="auto"/>
      </w:divBdr>
    </w:div>
    <w:div w:id="1687364707">
      <w:bodyDiv w:val="1"/>
      <w:marLeft w:val="0"/>
      <w:marRight w:val="0"/>
      <w:marTop w:val="0"/>
      <w:marBottom w:val="0"/>
      <w:divBdr>
        <w:top w:val="none" w:sz="0" w:space="0" w:color="auto"/>
        <w:left w:val="none" w:sz="0" w:space="0" w:color="auto"/>
        <w:bottom w:val="none" w:sz="0" w:space="0" w:color="auto"/>
        <w:right w:val="none" w:sz="0" w:space="0" w:color="auto"/>
      </w:divBdr>
      <w:divsChild>
        <w:div w:id="61804189">
          <w:marLeft w:val="446"/>
          <w:marRight w:val="0"/>
          <w:marTop w:val="240"/>
          <w:marBottom w:val="0"/>
          <w:divBdr>
            <w:top w:val="none" w:sz="0" w:space="0" w:color="auto"/>
            <w:left w:val="none" w:sz="0" w:space="0" w:color="auto"/>
            <w:bottom w:val="none" w:sz="0" w:space="0" w:color="auto"/>
            <w:right w:val="none" w:sz="0" w:space="0" w:color="auto"/>
          </w:divBdr>
        </w:div>
        <w:div w:id="1204251899">
          <w:marLeft w:val="446"/>
          <w:marRight w:val="0"/>
          <w:marTop w:val="240"/>
          <w:marBottom w:val="0"/>
          <w:divBdr>
            <w:top w:val="none" w:sz="0" w:space="0" w:color="auto"/>
            <w:left w:val="none" w:sz="0" w:space="0" w:color="auto"/>
            <w:bottom w:val="none" w:sz="0" w:space="0" w:color="auto"/>
            <w:right w:val="none" w:sz="0" w:space="0" w:color="auto"/>
          </w:divBdr>
        </w:div>
        <w:div w:id="1108307074">
          <w:marLeft w:val="446"/>
          <w:marRight w:val="0"/>
          <w:marTop w:val="240"/>
          <w:marBottom w:val="0"/>
          <w:divBdr>
            <w:top w:val="none" w:sz="0" w:space="0" w:color="auto"/>
            <w:left w:val="none" w:sz="0" w:space="0" w:color="auto"/>
            <w:bottom w:val="none" w:sz="0" w:space="0" w:color="auto"/>
            <w:right w:val="none" w:sz="0" w:space="0" w:color="auto"/>
          </w:divBdr>
        </w:div>
      </w:divsChild>
    </w:div>
    <w:div w:id="1723599521">
      <w:bodyDiv w:val="1"/>
      <w:marLeft w:val="0"/>
      <w:marRight w:val="0"/>
      <w:marTop w:val="0"/>
      <w:marBottom w:val="0"/>
      <w:divBdr>
        <w:top w:val="none" w:sz="0" w:space="0" w:color="auto"/>
        <w:left w:val="none" w:sz="0" w:space="0" w:color="auto"/>
        <w:bottom w:val="none" w:sz="0" w:space="0" w:color="auto"/>
        <w:right w:val="none" w:sz="0" w:space="0" w:color="auto"/>
      </w:divBdr>
    </w:div>
    <w:div w:id="2037463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ocker.com/products/docker-desktop" TargetMode="External"/><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localhost:1880/" TargetMode="External"/><Relationship Id="rId20" Type="http://schemas.openxmlformats.org/officeDocument/2006/relationships/hyperlink" Target="http://localhost:188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nodered.org/docs/getting-started/docker" TargetMode="External"/><Relationship Id="rId22" Type="http://schemas.openxmlformats.org/officeDocument/2006/relationships/image" Target="media/image11.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footnotes.xml.rels><?xml version="1.0" encoding="UTF-8" standalone="yes"?>
<Relationships xmlns="http://schemas.openxmlformats.org/package/2006/relationships"><Relationship Id="rId2" Type="http://schemas.openxmlformats.org/officeDocument/2006/relationships/hyperlink" Target="https://docs.docker.com/engine/reference/commandline/cli/" TargetMode="External"/><Relationship Id="rId1" Type="http://schemas.openxmlformats.org/officeDocument/2006/relationships/hyperlink" Target="https://www.docker.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25E34B-AC07-4562-AA00-2D95381257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10</Pages>
  <Words>1687</Words>
  <Characters>9622</Characters>
  <Application>Microsoft Office Word</Application>
  <DocSecurity>0</DocSecurity>
  <Lines>80</Lines>
  <Paragraphs>22</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
      <vt:lpstr/>
    </vt:vector>
  </TitlesOfParts>
  <Company/>
  <LinksUpToDate>false</LinksUpToDate>
  <CharactersWithSpaces>11287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Fikret Sivrikaya</dc:creator>
  <cp:keywords/>
  <dc:description/>
  <cp:lastModifiedBy>Fikret Sivrikaya</cp:lastModifiedBy>
  <cp:revision>15</cp:revision>
  <cp:lastPrinted>2023-04-29T14:37:00Z</cp:lastPrinted>
  <dcterms:created xsi:type="dcterms:W3CDTF">2022-08-31T15:14:00Z</dcterms:created>
  <dcterms:modified xsi:type="dcterms:W3CDTF">2023-04-29T14:41:00Z</dcterms:modified>
</cp:coreProperties>
</file>